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66cf" w14:textId="6626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Шемонаиха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61/2-VI шешімі. Шығыс Қазақстан облысының Әділет департаментінде 2021 жылғы 18 қаңтарда № 8349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340 451,1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86 446,1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254 005,0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341 473,7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қаласы бюджетінде 43 030 мың теңге сомасында аудандық бюджеттен 2021 жылға арналған қала бюджетіне берілетін бюджеттік субвенциялар көлемі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Шемонаиха қаласы бюджетінде 111 837 мың теңге сомасында аудандық бюджеттен 2021 жылға арналған кент бюджетіне берілетін бюджеттік трансферттер көлемі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мәслихатының кейбір шешімдерінің күші жойылды деп танылсын.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Шемонаиха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Шемонаиха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Шемонаиха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аудандық мәслихатының күші жойылған кейбір шешімдерінің тізбесі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2020 жылғы 13 қантардағы № 49/2-VI "2020-2022 жылдарға арналған Шемонаиха ауданының қала, кенттер және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6700 болып тіркелген, 2020 жылғы 31 қаңтарда Қазақстан Республикасының нормативтік құқықтық актілердің эталондық бақылау банкінде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Шемонаиха аудандық мәслихатының 2020 жылғы 17 сәуірдегі № 51/2-VI "Шемонаиха аудандық мәслихатының 2020 жылғы 13 қантардағы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6999 болып тіркелген, 2020 жылғы 7 мамырда Қазақстан Республикасының нормативтік құқықтық актілердің эталондық бақылау банкінде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Шемонаиха аудандық мәслихатының 2020 жылғы 18 мамырдағы № 52/2-VI "Шемонаиха аудандық мәслихатының 2020 жылғы 13 қантардағы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7124 болып тіркелген, 2020 жылғы 2 маусымда Қазақстан Республикасының нормативтік құқықтық актілердің эталондық бақылау банкінде жарияланған).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Шемонаиха аудандық мәслихатының 2020 жылғы 2 шілдедегі № 54/2-VI "Шемонаиха аудандық мәслихатының 2020 жылғы 13 қантардағы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7360 болып тіркелген, 2020 жылғы 18 шілдеде Қазақстан Республикасының нормативтік құқықтық актілердің эталондық бақылау банкінде жарияланған).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Шемонаиха аудандық мәслихатының 2020 жылғы 26 тамыздағы № 56/2-VI "Шемонаиха аудандық мәслихатының 2020 жылғы 13 қантардағы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7510 болып тіркелген, 2020 жылғы 11 қыркүйекте Қазақстан Республикасының нормативтік құқықтық актілердің эталондық бақылау банкінде жарияланған).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Шемонаиха аудандық мәслихатының 2020 жылғы 13 қарашадағы № 58/2-VI "Шемонаиха аудандық мәслихатының 2020 жылғы 13 қантардағы № 49/2-VI "2020-2022 жылдарға арналған Шемонаиха ауданының қала, кенттер және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7845 болып тіркелген, 2020 жылғы 23 қарашада Қазақстан Республикасының нормативтік құқықтық актілердің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