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34f2" w14:textId="fa43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57-742/VI "2021-2023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13 желтоқсандағы № 11-157/VII шешімі. Қазақстан Республикасының Әділет министрлігінде 2021 жылғы 14 желтоқсанда № 25777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bookmarkStart w:name="z3" w:id="0"/>
    <w:p>
      <w:pPr>
        <w:spacing w:after="0"/>
        <w:ind w:left="0"/>
        <w:jc w:val="both"/>
      </w:pPr>
      <w:r>
        <w:rPr>
          <w:rFonts w:ascii="Times New Roman"/>
          <w:b w:val="false"/>
          <w:i w:val="false"/>
          <w:color w:val="000000"/>
          <w:sz w:val="28"/>
        </w:rPr>
        <w:t>
      Үржар аудандық мәслихаты ШЕШТІ:</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"2021-2023 жылдарға арналған Үржар ауданының бюджеті туралы" 2020 жылғы 22 желтоқсандағы №57-742/VI (Нормативтік құқықтық актілерді мемлекеттік тіркеу Тізілімінде № 8026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4 және 5 қосымшаларға сәйкес, соның ішінде 2021 жылға келесідей көлемдерде бекітілсін:</w:t>
      </w:r>
    </w:p>
    <w:p>
      <w:pPr>
        <w:spacing w:after="0"/>
        <w:ind w:left="0"/>
        <w:jc w:val="both"/>
      </w:pPr>
      <w:r>
        <w:rPr>
          <w:rFonts w:ascii="Times New Roman"/>
          <w:b w:val="false"/>
          <w:i w:val="false"/>
          <w:color w:val="000000"/>
          <w:sz w:val="28"/>
        </w:rPr>
        <w:t>
      1) кірістер – 18 812 988,4 мың теңге, соның ішінде:</w:t>
      </w:r>
    </w:p>
    <w:p>
      <w:pPr>
        <w:spacing w:after="0"/>
        <w:ind w:left="0"/>
        <w:jc w:val="both"/>
      </w:pPr>
      <w:r>
        <w:rPr>
          <w:rFonts w:ascii="Times New Roman"/>
          <w:b w:val="false"/>
          <w:i w:val="false"/>
          <w:color w:val="000000"/>
          <w:sz w:val="28"/>
        </w:rPr>
        <w:t>
      салықтық түсімдер – 1 739 408,0 мың теңге;</w:t>
      </w:r>
    </w:p>
    <w:p>
      <w:pPr>
        <w:spacing w:after="0"/>
        <w:ind w:left="0"/>
        <w:jc w:val="both"/>
      </w:pPr>
      <w:r>
        <w:rPr>
          <w:rFonts w:ascii="Times New Roman"/>
          <w:b w:val="false"/>
          <w:i w:val="false"/>
          <w:color w:val="000000"/>
          <w:sz w:val="28"/>
        </w:rPr>
        <w:t>
      салықтық емес түсімдер – 26 590,3 мың теңге;</w:t>
      </w:r>
    </w:p>
    <w:p>
      <w:pPr>
        <w:spacing w:after="0"/>
        <w:ind w:left="0"/>
        <w:jc w:val="both"/>
      </w:pPr>
      <w:r>
        <w:rPr>
          <w:rFonts w:ascii="Times New Roman"/>
          <w:b w:val="false"/>
          <w:i w:val="false"/>
          <w:color w:val="000000"/>
          <w:sz w:val="28"/>
        </w:rPr>
        <w:t>
      негізгі капиталды сатудан түсетін түсімдер – 15 360,0 мың теңге;</w:t>
      </w:r>
    </w:p>
    <w:p>
      <w:pPr>
        <w:spacing w:after="0"/>
        <w:ind w:left="0"/>
        <w:jc w:val="both"/>
      </w:pPr>
      <w:r>
        <w:rPr>
          <w:rFonts w:ascii="Times New Roman"/>
          <w:b w:val="false"/>
          <w:i w:val="false"/>
          <w:color w:val="000000"/>
          <w:sz w:val="28"/>
        </w:rPr>
        <w:t>
      трансферттер түсімі – 17 031 630,1 мың теңге;</w:t>
      </w:r>
    </w:p>
    <w:p>
      <w:pPr>
        <w:spacing w:after="0"/>
        <w:ind w:left="0"/>
        <w:jc w:val="both"/>
      </w:pPr>
      <w:r>
        <w:rPr>
          <w:rFonts w:ascii="Times New Roman"/>
          <w:b w:val="false"/>
          <w:i w:val="false"/>
          <w:color w:val="000000"/>
          <w:sz w:val="28"/>
        </w:rPr>
        <w:t>
      2) шығындар – 18 877 254,5 мың теңге;</w:t>
      </w:r>
    </w:p>
    <w:p>
      <w:pPr>
        <w:spacing w:after="0"/>
        <w:ind w:left="0"/>
        <w:jc w:val="both"/>
      </w:pPr>
      <w:r>
        <w:rPr>
          <w:rFonts w:ascii="Times New Roman"/>
          <w:b w:val="false"/>
          <w:i w:val="false"/>
          <w:color w:val="000000"/>
          <w:sz w:val="28"/>
        </w:rPr>
        <w:t>
      3) таза бюджеттік кредиттеу – 32 315,0 мың теңге, соның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28 942,0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-96 581,1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96 581,1 мың теңге, соның ішінде:</w:t>
      </w:r>
    </w:p>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28 942,0 мың теңге;</w:t>
      </w:r>
    </w:p>
    <w:p>
      <w:pPr>
        <w:spacing w:after="0"/>
        <w:ind w:left="0"/>
        <w:jc w:val="both"/>
      </w:pPr>
      <w:r>
        <w:rPr>
          <w:rFonts w:ascii="Times New Roman"/>
          <w:b w:val="false"/>
          <w:i w:val="false"/>
          <w:color w:val="000000"/>
          <w:sz w:val="28"/>
        </w:rPr>
        <w:t>
      бюджет қаражатының пайдаланылатын қалдықтары – 64 266,1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4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11-157/VII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57-742/VI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17 031 585,7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18 877 254,5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11-157/VII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57-742/VI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2021-2023 жылдарға Үржар ауданы бюджетінің даму бағдарламаларының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5 688 193,4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4 900 786,0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 Алакөл жағалауындағы кәріз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Мақаншы, Таскескен, Бахты және Қабанбай ауылдарында мал қорымының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№22 разъезінде "Ak Minerals" ЖШС кіре беріс теміржол қиығын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