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62fa" w14:textId="7956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57-773/VI "Үржар ауданы Қарақол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4-53/VII шешімі. Шығыс Қазақстан облысының Әділет департаментінде 2021 жылғы 16 сәуірде № 8636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облысы Үржар аудандық мәслихатының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57-773/VI "Үржар ауданы Қарақол ауылдық округінің 2021-2023 жылдарға арналған бюджеті туралы" (Нормативтік құқықтық актілерді мемлекеттік тіркеу Тізілімінде 8200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11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Қарақол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–27 346,0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28 154,9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- 718,9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718,9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–718,9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57-773/VI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