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4c4f" w14:textId="b654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2020 жылғы 28 желтоқсандағы № 417 "2021-2023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2021 жылғы 12 қазандағы № 81 шешімі. Қазақстан Республикасының Әділет министрлігінде 2021 жылғы 22 қазанда № 24850 болып тіркелді</w:t>
      </w:r>
    </w:p>
    <w:p>
      <w:pPr>
        <w:spacing w:after="0"/>
        <w:ind w:left="0"/>
        <w:jc w:val="both"/>
      </w:pPr>
      <w:bookmarkStart w:name="z5" w:id="0"/>
      <w:r>
        <w:rPr>
          <w:rFonts w:ascii="Times New Roman"/>
          <w:b w:val="false"/>
          <w:i w:val="false"/>
          <w:color w:val="000000"/>
          <w:sz w:val="28"/>
        </w:rPr>
        <w:t>
      Ұлан аудандық мәслихаты ШЕШТІ:</w:t>
      </w:r>
    </w:p>
    <w:bookmarkEnd w:id="0"/>
    <w:p>
      <w:pPr>
        <w:spacing w:after="0"/>
        <w:ind w:left="0"/>
        <w:jc w:val="both"/>
      </w:pPr>
      <w:r>
        <w:rPr>
          <w:rFonts w:ascii="Times New Roman"/>
          <w:b w:val="false"/>
          <w:i w:val="false"/>
          <w:color w:val="000000"/>
          <w:sz w:val="28"/>
        </w:rPr>
        <w:t xml:space="preserve">
      1. Ұлан аудандық маслихатының 2020 жылғы 28 желтоқсандағы № 417 "2021-2023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8112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 – 2023 жылдарға арналған аудандық бюджет тиісінше 1, 2, 3, 4 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10580628,4 мың теңге, оның ішінде:</w:t>
      </w:r>
    </w:p>
    <w:p>
      <w:pPr>
        <w:spacing w:after="0"/>
        <w:ind w:left="0"/>
        <w:jc w:val="both"/>
      </w:pPr>
      <w:r>
        <w:rPr>
          <w:rFonts w:ascii="Times New Roman"/>
          <w:b w:val="false"/>
          <w:i w:val="false"/>
          <w:color w:val="000000"/>
          <w:sz w:val="28"/>
        </w:rPr>
        <w:t>
      салықтық түсімдер – 1841572,2 мың теңге;</w:t>
      </w:r>
    </w:p>
    <w:p>
      <w:pPr>
        <w:spacing w:after="0"/>
        <w:ind w:left="0"/>
        <w:jc w:val="both"/>
      </w:pPr>
      <w:r>
        <w:rPr>
          <w:rFonts w:ascii="Times New Roman"/>
          <w:b w:val="false"/>
          <w:i w:val="false"/>
          <w:color w:val="000000"/>
          <w:sz w:val="28"/>
        </w:rPr>
        <w:t>
      салықтық емес түсімдер – 14813,0 мың теңге;</w:t>
      </w:r>
    </w:p>
    <w:p>
      <w:pPr>
        <w:spacing w:after="0"/>
        <w:ind w:left="0"/>
        <w:jc w:val="both"/>
      </w:pPr>
      <w:r>
        <w:rPr>
          <w:rFonts w:ascii="Times New Roman"/>
          <w:b w:val="false"/>
          <w:i w:val="false"/>
          <w:color w:val="000000"/>
          <w:sz w:val="28"/>
        </w:rPr>
        <w:t>
      негізгі капиталды сатудан түсетін түсімдер – 198053,9 мың теңге;</w:t>
      </w:r>
    </w:p>
    <w:p>
      <w:pPr>
        <w:spacing w:after="0"/>
        <w:ind w:left="0"/>
        <w:jc w:val="both"/>
      </w:pPr>
      <w:r>
        <w:rPr>
          <w:rFonts w:ascii="Times New Roman"/>
          <w:b w:val="false"/>
          <w:i w:val="false"/>
          <w:color w:val="000000"/>
          <w:sz w:val="28"/>
        </w:rPr>
        <w:t>
      трансферттер түсімі – 8526189,3 мың теңге;</w:t>
      </w:r>
    </w:p>
    <w:p>
      <w:pPr>
        <w:spacing w:after="0"/>
        <w:ind w:left="0"/>
        <w:jc w:val="both"/>
      </w:pPr>
      <w:r>
        <w:rPr>
          <w:rFonts w:ascii="Times New Roman"/>
          <w:b w:val="false"/>
          <w:i w:val="false"/>
          <w:color w:val="000000"/>
          <w:sz w:val="28"/>
        </w:rPr>
        <w:t>
      2) шығындар – 10643214,9 мың теңге;</w:t>
      </w:r>
    </w:p>
    <w:p>
      <w:pPr>
        <w:spacing w:after="0"/>
        <w:ind w:left="0"/>
        <w:jc w:val="both"/>
      </w:pPr>
      <w:r>
        <w:rPr>
          <w:rFonts w:ascii="Times New Roman"/>
          <w:b w:val="false"/>
          <w:i w:val="false"/>
          <w:color w:val="000000"/>
          <w:sz w:val="28"/>
        </w:rPr>
        <w:t>
      3) таза бюджеттік кредиттеу – 219174,0 мың теңге, оның ішінде:</w:t>
      </w:r>
    </w:p>
    <w:p>
      <w:pPr>
        <w:spacing w:after="0"/>
        <w:ind w:left="0"/>
        <w:jc w:val="both"/>
      </w:pPr>
      <w:r>
        <w:rPr>
          <w:rFonts w:ascii="Times New Roman"/>
          <w:b w:val="false"/>
          <w:i w:val="false"/>
          <w:color w:val="000000"/>
          <w:sz w:val="28"/>
        </w:rPr>
        <w:t>
      бюджеттік кредиттер – 272346,0 мың теңге;</w:t>
      </w:r>
    </w:p>
    <w:p>
      <w:pPr>
        <w:spacing w:after="0"/>
        <w:ind w:left="0"/>
        <w:jc w:val="both"/>
      </w:pPr>
      <w:r>
        <w:rPr>
          <w:rFonts w:ascii="Times New Roman"/>
          <w:b w:val="false"/>
          <w:i w:val="false"/>
          <w:color w:val="000000"/>
          <w:sz w:val="28"/>
        </w:rPr>
        <w:t>
      бюджеттік кредиттерді өтеу – 53172,0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-281760,5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281760,5 мың теңге, оның ішінде:</w:t>
      </w:r>
    </w:p>
    <w:p>
      <w:pPr>
        <w:spacing w:after="0"/>
        <w:ind w:left="0"/>
        <w:jc w:val="both"/>
      </w:pPr>
      <w:r>
        <w:rPr>
          <w:rFonts w:ascii="Times New Roman"/>
          <w:b w:val="false"/>
          <w:i w:val="false"/>
          <w:color w:val="000000"/>
          <w:sz w:val="28"/>
        </w:rPr>
        <w:t>
      қарыздар түсімі – 272346,0 мың теңге;</w:t>
      </w:r>
    </w:p>
    <w:p>
      <w:pPr>
        <w:spacing w:after="0"/>
        <w:ind w:left="0"/>
        <w:jc w:val="both"/>
      </w:pPr>
      <w:r>
        <w:rPr>
          <w:rFonts w:ascii="Times New Roman"/>
          <w:b w:val="false"/>
          <w:i w:val="false"/>
          <w:color w:val="000000"/>
          <w:sz w:val="28"/>
        </w:rPr>
        <w:t>
      қарыздарды өтеу – 53172,0 мың теңге;</w:t>
      </w:r>
    </w:p>
    <w:p>
      <w:pPr>
        <w:spacing w:after="0"/>
        <w:ind w:left="0"/>
        <w:jc w:val="both"/>
      </w:pPr>
      <w:r>
        <w:rPr>
          <w:rFonts w:ascii="Times New Roman"/>
          <w:b w:val="false"/>
          <w:i w:val="false"/>
          <w:color w:val="000000"/>
          <w:sz w:val="28"/>
        </w:rPr>
        <w:t>
      бюджет қаражатының пайдаланылатын қалдықтары – 62586,5 мың теңге.";</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қаңтарынан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12 қазандағы </w:t>
            </w:r>
            <w:r>
              <w:br/>
            </w:r>
            <w:r>
              <w:rPr>
                <w:rFonts w:ascii="Times New Roman"/>
                <w:b w:val="false"/>
                <w:i w:val="false"/>
                <w:color w:val="000000"/>
                <w:sz w:val="20"/>
              </w:rPr>
              <w:t>№ 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417 шешіміне № 1 қосымша</w:t>
            </w:r>
          </w:p>
        </w:tc>
      </w:tr>
    </w:tbl>
    <w:p>
      <w:pPr>
        <w:spacing w:after="0"/>
        <w:ind w:left="0"/>
        <w:jc w:val="left"/>
      </w:pPr>
      <w:r>
        <w:rPr>
          <w:rFonts w:ascii="Times New Roman"/>
          <w:b/>
          <w:i w:val="false"/>
          <w:color w:val="000000"/>
        </w:rPr>
        <w:t xml:space="preserve"> 2021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10580628,4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1841572,2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1004658,0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587427,2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587427,2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202551,0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183141,1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8526189,3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8526189,3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8526189,3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2421315,9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2005749,4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34"/>
        <w:gridCol w:w="915"/>
        <w:gridCol w:w="915"/>
        <w:gridCol w:w="6884"/>
        <w:gridCol w:w="24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10643214,9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768733,8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335438,6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204547,7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319840,2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199485,5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687998,9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507858,0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507858,0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2749989,4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738947,9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453347,3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1852563,1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1562899,7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1562899,7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394515,1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59241,7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691997,5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691997,5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691997,5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691997,5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565499,0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565499,0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4582700,4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4360863,0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281760,5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272346,0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