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d0c6" w14:textId="2b3d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2020 жылғы 23 желтоқсандағы № 66-2 "2021-2023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11 мамырдағы № 5-2 шешімі. Шығыс Қазақстан облысының Әділет департаментінде 2021 жылғы 18 мамырда № 8800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Шығыс Қазақстан облыстық мәслихатының 2021 жылғы 23 сәуірдегі № 4/24-VII "Шығыс Қазақстан облыстық мәслихатының 2020 жылғы 14 желтоқсандағы № 44/495-VI "2021-2023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8690 нөмірімен тіркелді) сәйкес, Тарбағатай аудандық мәслихаты ШЕШІМ ҚАБЫЛДАДЫ:</w:t>
      </w:r>
    </w:p>
    <w:bookmarkEnd w:id="0"/>
    <w:p>
      <w:pPr>
        <w:spacing w:after="0"/>
        <w:ind w:left="0"/>
        <w:jc w:val="both"/>
      </w:pPr>
      <w:r>
        <w:rPr>
          <w:rFonts w:ascii="Times New Roman"/>
          <w:b w:val="false"/>
          <w:i w:val="false"/>
          <w:color w:val="000000"/>
          <w:sz w:val="28"/>
        </w:rPr>
        <w:t xml:space="preserve">
      1. Тарбағатай аудандық мәслихатының 2020 жылғы 23 желтоқсандағы № 66-2 "2021-2023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8141 нөмірімен тіркелген, Қазақстан Республикасы нормативтік құқықтық актілерінің электрондық түрдегі эталондық бақылау банкінде 2021 жылғы 8 қантар жарияланған) мынандай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 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12 671 464,1 мың теңге, соның ішінде:</w:t>
      </w:r>
    </w:p>
    <w:p>
      <w:pPr>
        <w:spacing w:after="0"/>
        <w:ind w:left="0"/>
        <w:jc w:val="both"/>
      </w:pPr>
      <w:r>
        <w:rPr>
          <w:rFonts w:ascii="Times New Roman"/>
          <w:b w:val="false"/>
          <w:i w:val="false"/>
          <w:color w:val="000000"/>
          <w:sz w:val="28"/>
        </w:rPr>
        <w:t>
      салықтық түсімдер – 1 289 609,0 мың теңге;</w:t>
      </w:r>
    </w:p>
    <w:p>
      <w:pPr>
        <w:spacing w:after="0"/>
        <w:ind w:left="0"/>
        <w:jc w:val="both"/>
      </w:pPr>
      <w:r>
        <w:rPr>
          <w:rFonts w:ascii="Times New Roman"/>
          <w:b w:val="false"/>
          <w:i w:val="false"/>
          <w:color w:val="000000"/>
          <w:sz w:val="28"/>
        </w:rPr>
        <w:t>
      салықтық емес түсімдер – 12 780,0 мың теңге;</w:t>
      </w:r>
    </w:p>
    <w:p>
      <w:pPr>
        <w:spacing w:after="0"/>
        <w:ind w:left="0"/>
        <w:jc w:val="both"/>
      </w:pPr>
      <w:r>
        <w:rPr>
          <w:rFonts w:ascii="Times New Roman"/>
          <w:b w:val="false"/>
          <w:i w:val="false"/>
          <w:color w:val="000000"/>
          <w:sz w:val="28"/>
        </w:rPr>
        <w:t>
      негізгі капиталды сатудан түсетін түсімдер – 3 972,0 мың теңге;</w:t>
      </w:r>
    </w:p>
    <w:p>
      <w:pPr>
        <w:spacing w:after="0"/>
        <w:ind w:left="0"/>
        <w:jc w:val="both"/>
      </w:pPr>
      <w:r>
        <w:rPr>
          <w:rFonts w:ascii="Times New Roman"/>
          <w:b w:val="false"/>
          <w:i w:val="false"/>
          <w:color w:val="000000"/>
          <w:sz w:val="28"/>
        </w:rPr>
        <w:t>
      трансферттер түсімі – 11 365 103,1 мың теңге;</w:t>
      </w:r>
    </w:p>
    <w:p>
      <w:pPr>
        <w:spacing w:after="0"/>
        <w:ind w:left="0"/>
        <w:jc w:val="both"/>
      </w:pPr>
      <w:r>
        <w:rPr>
          <w:rFonts w:ascii="Times New Roman"/>
          <w:b w:val="false"/>
          <w:i w:val="false"/>
          <w:color w:val="000000"/>
          <w:sz w:val="28"/>
        </w:rPr>
        <w:t>
      2) шығындар – 12 737 869,2 мың теңге;</w:t>
      </w:r>
    </w:p>
    <w:p>
      <w:pPr>
        <w:spacing w:after="0"/>
        <w:ind w:left="0"/>
        <w:jc w:val="both"/>
      </w:pPr>
      <w:r>
        <w:rPr>
          <w:rFonts w:ascii="Times New Roman"/>
          <w:b w:val="false"/>
          <w:i w:val="false"/>
          <w:color w:val="000000"/>
          <w:sz w:val="28"/>
        </w:rPr>
        <w:t>
      3) таза бюджеттік кредиттеу – 141 716,0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46 431,0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-208 121,1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208 121,1 мың теңге;</w:t>
      </w:r>
    </w:p>
    <w:p>
      <w:pPr>
        <w:spacing w:after="0"/>
        <w:ind w:left="0"/>
        <w:jc w:val="both"/>
      </w:pPr>
      <w:r>
        <w:rPr>
          <w:rFonts w:ascii="Times New Roman"/>
          <w:b w:val="false"/>
          <w:i w:val="false"/>
          <w:color w:val="000000"/>
          <w:sz w:val="28"/>
        </w:rPr>
        <w:t>
      қарыздар түсімі – 188 147,0 мың теңге;</w:t>
      </w:r>
    </w:p>
    <w:p>
      <w:pPr>
        <w:spacing w:after="0"/>
        <w:ind w:left="0"/>
        <w:jc w:val="both"/>
      </w:pPr>
      <w:r>
        <w:rPr>
          <w:rFonts w:ascii="Times New Roman"/>
          <w:b w:val="false"/>
          <w:i w:val="false"/>
          <w:color w:val="000000"/>
          <w:sz w:val="28"/>
        </w:rPr>
        <w:t>
      қарыздарды өтеу – 46 431,0 мың теңге;</w:t>
      </w:r>
    </w:p>
    <w:p>
      <w:pPr>
        <w:spacing w:after="0"/>
        <w:ind w:left="0"/>
        <w:jc w:val="both"/>
      </w:pPr>
      <w:r>
        <w:rPr>
          <w:rFonts w:ascii="Times New Roman"/>
          <w:b w:val="false"/>
          <w:i w:val="false"/>
          <w:color w:val="000000"/>
          <w:sz w:val="28"/>
        </w:rPr>
        <w:t>
      бюджет қаражатының пайдаланатын қалдықтары – 66 405,1 мың теңге.";</w:t>
      </w:r>
    </w:p>
    <w:bookmarkStart w:name="z6"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11 мамырдағы </w:t>
            </w:r>
            <w:r>
              <w:br/>
            </w:r>
            <w:r>
              <w:rPr>
                <w:rFonts w:ascii="Times New Roman"/>
                <w:b w:val="false"/>
                <w:i w:val="false"/>
                <w:color w:val="000000"/>
                <w:sz w:val="20"/>
              </w:rPr>
              <w:t>№ 5-2 шешіміне 1 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12 671 464,1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1 289 609,0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699 898,0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141 192,0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558 706,0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14 026,0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4 725,0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5 419,0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11 365 103,1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11 364 556,8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11 364 556,8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12 737 869,2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178 860,4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168 359,4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3 297,9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3 297,9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3 297,9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244 386,8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30 402,0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30 402,0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162 294,8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37 716,8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124 578,0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49 620,0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99 503,0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86 349,0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86 349,0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52 190,0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34 159,0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1 667 405,2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968 411,7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968 411,7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968 411,7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651 627,5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651 627,5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189 473,0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70 615,0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65 449,5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7 876,0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176 018,0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53 818,0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60 659,0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142 818,2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142 500,2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140 500,2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146 337,0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146 337,0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284 614,1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284 614,1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34 713,9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33 235,0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18 135,0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1 478,9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1 478,9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108 751,0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93 751,0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93 355,0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72 160,0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17 839,0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17 839,0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54 321,0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21 493,0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32 828,0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33 189,0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33 189,0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33 189,0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23 581,0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155 900,0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136 442,0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136 102,0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126 102,0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126 102,0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7 794 950,0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375 762,0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11 мамырдағы </w:t>
            </w:r>
            <w:r>
              <w:br/>
            </w:r>
            <w:r>
              <w:rPr>
                <w:rFonts w:ascii="Times New Roman"/>
                <w:b w:val="false"/>
                <w:i w:val="false"/>
                <w:color w:val="000000"/>
                <w:sz w:val="20"/>
              </w:rPr>
              <w:t>№ 5-2 шешіміне 2 қосымша</w:t>
            </w:r>
          </w:p>
        </w:tc>
      </w:tr>
    </w:tbl>
    <w:p>
      <w:pPr>
        <w:spacing w:after="0"/>
        <w:ind w:left="0"/>
        <w:jc w:val="left"/>
      </w:pPr>
      <w:r>
        <w:rPr>
          <w:rFonts w:ascii="Times New Roman"/>
          <w:b/>
          <w:i w:val="false"/>
          <w:color w:val="000000"/>
        </w:rPr>
        <w:t xml:space="preserve"> Тарбағатай ауданының 2021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5"/>
        <w:gridCol w:w="1361"/>
        <w:gridCol w:w="1361"/>
        <w:gridCol w:w="4238"/>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1 136 224,9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1 131 855,0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2 694,9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1 216,0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1 216,0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1 216,0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1 478,9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1 478,9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1 478,9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 66-2 шешіміне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11 мамырдағы </w:t>
            </w:r>
            <w:r>
              <w:br/>
            </w:r>
            <w:r>
              <w:rPr>
                <w:rFonts w:ascii="Times New Roman"/>
                <w:b w:val="false"/>
                <w:i w:val="false"/>
                <w:color w:val="000000"/>
                <w:sz w:val="20"/>
              </w:rPr>
              <w:t xml:space="preserve"> № 5-2 шешіміне 3 қосымша </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75"/>
        <w:gridCol w:w="1424"/>
        <w:gridCol w:w="1424"/>
        <w:gridCol w:w="4432"/>
        <w:gridCol w:w="3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534 885,8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109 663,5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109 663,5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62 696,0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46 967,5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269 596,2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181 497,0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 66-2 шешіміне 6-1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11 мамырдағы </w:t>
            </w:r>
            <w:r>
              <w:br/>
            </w:r>
            <w:r>
              <w:rPr>
                <w:rFonts w:ascii="Times New Roman"/>
                <w:b w:val="false"/>
                <w:i w:val="false"/>
                <w:color w:val="000000"/>
                <w:sz w:val="20"/>
              </w:rPr>
              <w:t xml:space="preserve"> № 5-2 шешіміне 4 қосымша </w:t>
            </w:r>
          </w:p>
        </w:tc>
      </w:tr>
    </w:tbl>
    <w:p>
      <w:pPr>
        <w:spacing w:after="0"/>
        <w:ind w:left="0"/>
        <w:jc w:val="left"/>
      </w:pPr>
      <w:r>
        <w:rPr>
          <w:rFonts w:ascii="Times New Roman"/>
          <w:b/>
          <w:i w:val="false"/>
          <w:color w:val="000000"/>
        </w:rPr>
        <w:t xml:space="preserve"> Бюджет қаражаты бос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050"/>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23 734,7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23 734,7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