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6493" w14:textId="2886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10-19/2 шешімі. Қазақстан Республикасының Әділет министрлігінде 2021 жылғы 22 қарашада № 25280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"Сот шешімімен Көкпекті ауданының коммуналдық меншігіне түскен болып танылған иесіз қалдықтарды басқару қағидаларын бекіту туралы" 2017 жылғы 22 желтоқсандағы № 18-6/5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5396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