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c033" w14:textId="612c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56-2 "2021-2023 жылдарға арналған Аққала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5-2 шешімі. Шығыс Қазақстан облысының Әділет департаментінде 2021 жылғы 12 мамырда № 8780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8556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56-2 "2021-2023 жылдарға арналған Аққала ауылдық округінің бюджеті туралы" (нормативтік құқықтық актілердің мемлекеттік тіркеу Тізілімінде № 8177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Аққала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31 957,0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487,5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32 444,5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