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dbd1" w14:textId="556d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1 "2021-2023 жылдарға арналған Палатц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1 шешімі. Шығыс Қазақстан облысының Әділет департаментінде 2021 жылғы 6 мамырда № 87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ШЕШІМ ҚАБЫЛДАДЫ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1 "2021-2023 жылдарға арналған Палатцы ауылдық округінің бюджеті туралы" (нормативтік құқықтық актілердің мемлекеттік тіркеу Тізілімінде № 8233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алатц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 402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7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