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b74a" w14:textId="859b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48-5/5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31 наурыздағы № 4-6/4 шешімі. Шығыс Қазақстан облысының Әділет департаментінде 2021 жылғы 6 сәуірде № 8531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2020 жылғы 3 шілдедегі № 48-5/5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(нормативтік құқықтық актілердің мемлекеттік тіркеу Тізілімінде № 7385 тіркелген, Қазақстан Республикасының нормативтік құқықтық актілердің Эталондық бақылау банкінде 2020 жылдың 23 шілдеде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 талап етпей, бюджет қаражаты есебінен 11,197 айлық есептік көрсеткіш мөлшерінде әлеуметтік қолдау көрсетілсін.".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Таскайратова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