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b74a" w14:textId="859b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48-5/5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31 наурыздағы № 4-6/4 шешімі. Шығыс Қазақстан облысының Әділет департаментінде 2021 жылғы 6 сәуірде № 8531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 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2020 жылғы 3 шілдедегі № 48-5/5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(нормативтік құқықтық актілердің мемлекеттік тіркеу Тізілімінде № 7385 тіркелген, Қазақстан Республикасының нормативтік құқықтық актілердің Эталондық бақылау банкінде 2020 жылдың 23 шілдеде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 талап етпей, бюджет қаражаты есебінен 11,197 айлық есептік көрсеткіш мөлшерінде әлеуметтік қолдау көрсетілсін.".</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Таскайратова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