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1bda" w14:textId="d581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Күршім ауданы Сарыөлең ауылдық округі әкімінің 2021 жылғы 21 шілдедегі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Сарыөлең ауылдық округі әкімінің 2021 жылғы 28 желтоқсандағы № 4 шешімі. Қазақстан Республикасының Әділет министрлігінде 2022 жылғы 10 қаңтарда № 26425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бас мемлекеттік ветеринариялық-санитариялық инспекторының 2021 жылғы 30 қарашадағы № 1567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Сарыөлең ауылдық округінің Қарағаш телімінде мүйізді ұсақ малдарының бруцеллез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Күршім ауданы Сарыөлең ауылдық округі әкімінің 2021 жылғы 21 шілдедегі № 3 "Шектеу іс-шараларын белгілеу туралы" (Нормативтік құқықтық актілерді мемлекеттік тіркеу тізілімінде № 23677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Сарыөлең ауылдық округі әкімінің аппараты" мемлекеттік мекемесі Қазақстан Республикасының заңнамада көрсетілген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Сарыөлең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