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3b9d" w14:textId="664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ауданының Абай ауылдық округі әкімінің 2021 жылғы 23 маусымдағы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2021 жылғы 18 қазандағы № 4 шешімі. Қазақстан Республикасының Әділет министрлігінде 2021 жылғы 19 қазанда № 24818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Күршім ауданының бас мемлекеттік ветеринариялық-санитариялық инспекторының 2021 жылғы 23 қыркүйектегі № 1223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Абай ауылдық округіне қарасты "Нұрбол" шаруа қожалығында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ауданының Абай ауылдық округі әкімінің 2021 жылғы 23 маусымындағы № 1 "Шектеу іс-шараларын белгілеу туралы" (Нормативтік құқықтық актілерді мемлекеттік тіркеу тізілімінде № 23223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Абай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ауылды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