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4a250" w14:textId="d94a2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Күршім ауданы әкімдігінің 2021 жылғы 14 мамырдағы № 250 қаулысы. Шығыс Қазақстан облысының Әділет департаментінде 2021 жылғы 19 мамырда № 8807 болып тіркелді. Күші жойылды - Шығыс Қазақстан облысы Күршім ауданы әкімдігінің 2021 жылғы 4 сәуірдегі № 153 қаулысымен</w:t>
      </w:r>
    </w:p>
    <w:p>
      <w:pPr>
        <w:spacing w:after="0"/>
        <w:ind w:left="0"/>
        <w:jc w:val="both"/>
      </w:pPr>
      <w:r>
        <w:rPr>
          <w:rFonts w:ascii="Times New Roman"/>
          <w:b w:val="false"/>
          <w:i w:val="false"/>
          <w:color w:val="ff0000"/>
          <w:sz w:val="28"/>
        </w:rPr>
        <w:t xml:space="preserve">
      Ескерту. Күші жойылды - Шығыс Қазақстан облысы Күршім ауданы әкімдігінің 04.04.2022 № 153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ЗҚАИ-ның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4"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31-бабы </w:t>
      </w:r>
      <w:r>
        <w:rPr>
          <w:rFonts w:ascii="Times New Roman"/>
          <w:b w:val="false"/>
          <w:i w:val="false"/>
          <w:color w:val="000000"/>
          <w:sz w:val="28"/>
        </w:rPr>
        <w:t>1-тармағының</w:t>
      </w:r>
      <w:r>
        <w:rPr>
          <w:rFonts w:ascii="Times New Roman"/>
          <w:b w:val="false"/>
          <w:i w:val="false"/>
          <w:color w:val="000000"/>
          <w:sz w:val="28"/>
        </w:rPr>
        <w:t xml:space="preserve"> 14-1) тармақшасына, Қазақстан Республикасының 2016 жылғы 6 сәуірдегі "Халықты жұмыспен қамту туралы" Заңының </w:t>
      </w:r>
      <w:r>
        <w:rPr>
          <w:rFonts w:ascii="Times New Roman"/>
          <w:b w:val="false"/>
          <w:i w:val="false"/>
          <w:color w:val="000000"/>
          <w:sz w:val="28"/>
        </w:rPr>
        <w:t>9-бабы</w:t>
      </w:r>
      <w:r>
        <w:rPr>
          <w:rFonts w:ascii="Times New Roman"/>
          <w:b w:val="false"/>
          <w:i w:val="false"/>
          <w:color w:val="000000"/>
          <w:sz w:val="28"/>
        </w:rPr>
        <w:t xml:space="preserve"> 7), 8), 9) тармақшаларына, Қазақстан Республикасының 2014 жылғы 5 шілдедегі Қылмыстық-атқару кодексінің 18-бабының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тармақшасына, Қазақстан Республикасының 2016 жылғы 6 сәуірдегі "Құқықтық актілер туралы" Заңының 46-бабының </w:t>
      </w:r>
      <w:r>
        <w:rPr>
          <w:rFonts w:ascii="Times New Roman"/>
          <w:b w:val="false"/>
          <w:i w:val="false"/>
          <w:color w:val="000000"/>
          <w:sz w:val="28"/>
        </w:rPr>
        <w:t>2- тармағының</w:t>
      </w:r>
      <w:r>
        <w:rPr>
          <w:rFonts w:ascii="Times New Roman"/>
          <w:b w:val="false"/>
          <w:i w:val="false"/>
          <w:color w:val="000000"/>
          <w:sz w:val="28"/>
        </w:rPr>
        <w:t xml:space="preserve"> 4) тармақшасына, Қазақстан Республикасы Денсаулық сақтау және әлеуметтік даму министрінің 2016 жылғы 26 мамырдағы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(Нормативтік құқықтық актілердің мемлекеттік тіркеу Тізілімінде № 13898 болып тіркелген) № 412  </w:t>
      </w:r>
      <w:r>
        <w:rPr>
          <w:rFonts w:ascii="Times New Roman"/>
          <w:b w:val="false"/>
          <w:i w:val="false"/>
          <w:color w:val="000000"/>
          <w:sz w:val="28"/>
        </w:rPr>
        <w:t>бұйрығына</w:t>
      </w:r>
      <w:r>
        <w:rPr>
          <w:rFonts w:ascii="Times New Roman"/>
          <w:b w:val="false"/>
          <w:i w:val="false"/>
          <w:color w:val="000000"/>
          <w:sz w:val="28"/>
        </w:rPr>
        <w:t xml:space="preserve"> сәйкес Күршім ауданының әкімдігі ҚАУЛЫ ЕТЕДІ:</w:t>
      </w:r>
    </w:p>
    <w:bookmarkEnd w:id="0"/>
    <w:bookmarkStart w:name="z6" w:id="1"/>
    <w:p>
      <w:pPr>
        <w:spacing w:after="0"/>
        <w:ind w:left="0"/>
        <w:jc w:val="both"/>
      </w:pPr>
      <w:r>
        <w:rPr>
          <w:rFonts w:ascii="Times New Roman"/>
          <w:b w:val="false"/>
          <w:i w:val="false"/>
          <w:color w:val="000000"/>
          <w:sz w:val="28"/>
        </w:rPr>
        <w:t>
      1. Меншік түріне және меншіктің ұйымдастырушылық - құқықтық нысанына қарамастан ұйымдарда жұмыс орындары квота белгіленсін:</w:t>
      </w:r>
    </w:p>
    <w:bookmarkEnd w:id="1"/>
    <w:p>
      <w:pPr>
        <w:spacing w:after="0"/>
        <w:ind w:left="0"/>
        <w:jc w:val="both"/>
      </w:pPr>
      <w:r>
        <w:rPr>
          <w:rFonts w:ascii="Times New Roman"/>
          <w:b w:val="false"/>
          <w:i w:val="false"/>
          <w:color w:val="000000"/>
          <w:sz w:val="28"/>
        </w:rPr>
        <w:t xml:space="preserve">
      1)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квота осы қаулының </w:t>
      </w:r>
      <w:r>
        <w:rPr>
          <w:rFonts w:ascii="Times New Roman"/>
          <w:b w:val="false"/>
          <w:i w:val="false"/>
          <w:color w:val="000000"/>
          <w:sz w:val="28"/>
        </w:rPr>
        <w:t>1-қосмшасына</w:t>
      </w:r>
      <w:r>
        <w:rPr>
          <w:rFonts w:ascii="Times New Roman"/>
          <w:b w:val="false"/>
          <w:i w:val="false"/>
          <w:color w:val="000000"/>
          <w:sz w:val="28"/>
        </w:rPr>
        <w:t xml:space="preserve"> сәйкес белгіленсін;</w:t>
      </w:r>
    </w:p>
    <w:p>
      <w:pPr>
        <w:spacing w:after="0"/>
        <w:ind w:left="0"/>
        <w:jc w:val="both"/>
      </w:pPr>
      <w:r>
        <w:rPr>
          <w:rFonts w:ascii="Times New Roman"/>
          <w:b w:val="false"/>
          <w:i w:val="false"/>
          <w:color w:val="000000"/>
          <w:sz w:val="28"/>
        </w:rPr>
        <w:t xml:space="preserve">
      2) Пробация қызметінің есебінде тұрған адамдарды, сондай-ақ бас бостандығынан айыру орындарынан босатылған адамдарды жұмысқа орналастыру үшін жұмыс орындарына квота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белгіленсін.</w:t>
      </w:r>
    </w:p>
    <w:bookmarkStart w:name="z7" w:id="2"/>
    <w:p>
      <w:pPr>
        <w:spacing w:after="0"/>
        <w:ind w:left="0"/>
        <w:jc w:val="both"/>
      </w:pPr>
      <w:r>
        <w:rPr>
          <w:rFonts w:ascii="Times New Roman"/>
          <w:b w:val="false"/>
          <w:i w:val="false"/>
          <w:color w:val="000000"/>
          <w:sz w:val="28"/>
        </w:rPr>
        <w:t xml:space="preserve">
      2. Күршім ауданы әкімдігінің 2020 жылғы 1 шілдедегі № 232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орындарына квота белгілеу туралы" </w:t>
      </w:r>
      <w:r>
        <w:rPr>
          <w:rFonts w:ascii="Times New Roman"/>
          <w:b w:val="false"/>
          <w:i w:val="false"/>
          <w:color w:val="000000"/>
          <w:sz w:val="28"/>
        </w:rPr>
        <w:t>қаулысы</w:t>
      </w:r>
      <w:r>
        <w:rPr>
          <w:rFonts w:ascii="Times New Roman"/>
          <w:b w:val="false"/>
          <w:i w:val="false"/>
          <w:color w:val="000000"/>
          <w:sz w:val="28"/>
        </w:rPr>
        <w:t>. (Шығыс Қазақстан облысының Әділет департаментінде 2020 жылғы 8 шілдеде № 7288 болып тіркелді, Қазақстан Республикасының нормативтік құқықтық актілердің Эталондық бақылау банкінде 2020 жылғы 14 шілдеде электронды түрде жарияланған) күші жойылды деп танылсын.</w:t>
      </w:r>
    </w:p>
    <w:bookmarkEnd w:id="2"/>
    <w:bookmarkStart w:name="z8" w:id="3"/>
    <w:p>
      <w:pPr>
        <w:spacing w:after="0"/>
        <w:ind w:left="0"/>
        <w:jc w:val="both"/>
      </w:pPr>
      <w:r>
        <w:rPr>
          <w:rFonts w:ascii="Times New Roman"/>
          <w:b w:val="false"/>
          <w:i w:val="false"/>
          <w:color w:val="000000"/>
          <w:sz w:val="28"/>
        </w:rPr>
        <w:t>
      3. "Күршім ауданы әкімінің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қаулының аумақтық әділет органдарында мемлекеттік тіркелуін;</w:t>
      </w:r>
    </w:p>
    <w:p>
      <w:pPr>
        <w:spacing w:after="0"/>
        <w:ind w:left="0"/>
        <w:jc w:val="both"/>
      </w:pPr>
      <w:r>
        <w:rPr>
          <w:rFonts w:ascii="Times New Roman"/>
          <w:b w:val="false"/>
          <w:i w:val="false"/>
          <w:color w:val="000000"/>
          <w:sz w:val="28"/>
        </w:rPr>
        <w:t>
      2) осы қаулы мемлекеттік тіркелген күнінен бастап күнтізбелік он күн ішінде оның көшірмесін Күршім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3) ресми жарияланғаннан кейін осы қаулыны Күршім ауданы әкімдігінің интернет - ресурсына орналастыруын қамтамассыз етсін.</w:t>
      </w:r>
    </w:p>
    <w:p>
      <w:pPr>
        <w:spacing w:after="0"/>
        <w:ind w:left="0"/>
        <w:jc w:val="both"/>
      </w:pPr>
      <w:r>
        <w:rPr>
          <w:rFonts w:ascii="Times New Roman"/>
          <w:b w:val="false"/>
          <w:i w:val="false"/>
          <w:color w:val="000000"/>
          <w:sz w:val="28"/>
        </w:rPr>
        <w:t>
      4. Осы қаулының орындалуын бақылау Күршім ауданы әкімінің орынбасары Р.Д. Умутбаеваға жүктелсін.</w:t>
      </w:r>
    </w:p>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ШҚО Күршім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Қажанов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ШҚО Күршім ауданы әкімінің</w:t>
            </w:r>
            <w:r>
              <w:br/>
            </w:r>
            <w:r>
              <w:rPr>
                <w:rFonts w:ascii="Times New Roman"/>
                <w:b w:val="false"/>
                <w:i w:val="false"/>
                <w:color w:val="000000"/>
                <w:sz w:val="20"/>
              </w:rPr>
              <w:t xml:space="preserve">2021 жылғы 14 мамырдағы </w:t>
            </w:r>
            <w:r>
              <w:br/>
            </w:r>
            <w:r>
              <w:rPr>
                <w:rFonts w:ascii="Times New Roman"/>
                <w:b w:val="false"/>
                <w:i w:val="false"/>
                <w:color w:val="000000"/>
                <w:sz w:val="20"/>
              </w:rPr>
              <w:t>№ 250 қаулысына 1 қосымша</w:t>
            </w:r>
          </w:p>
        </w:tc>
      </w:tr>
    </w:tbl>
    <w:p>
      <w:pPr>
        <w:spacing w:after="0"/>
        <w:ind w:left="0"/>
        <w:jc w:val="left"/>
      </w:pPr>
      <w:r>
        <w:rPr>
          <w:rFonts w:ascii="Times New Roman"/>
          <w:b/>
          <w:i w:val="false"/>
          <w:color w:val="000000"/>
        </w:rPr>
        <w:t xml:space="preserve">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кәсіпорынның, мекеменің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 ұйым жұмыскер-лерінің тізімдік санынан)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 үшін жұмыс орындарының квотасы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 Қазақстан облысы денсаулық сақтау басқармасының "Күршім орталық аудандық ауруханасы" коммуналдық мемлекеттік қазыналық кәсіпорын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Күршім гимназиясы"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ауданының "Шабыт" коммуналдық мемлекеттік қазыналық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Марқакөл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табиғи ресурстар және табиғат пайдалануды реттеу басқармасының "Марқакөл орман шауашылығы"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ШҚО Күршім ауданы әкімінің </w:t>
            </w:r>
            <w:r>
              <w:br/>
            </w:r>
            <w:r>
              <w:rPr>
                <w:rFonts w:ascii="Times New Roman"/>
                <w:b w:val="false"/>
                <w:i w:val="false"/>
                <w:color w:val="000000"/>
                <w:sz w:val="20"/>
              </w:rPr>
              <w:t xml:space="preserve">2021 жылғы 14 мамырдағы </w:t>
            </w:r>
            <w:r>
              <w:br/>
            </w:r>
            <w:r>
              <w:rPr>
                <w:rFonts w:ascii="Times New Roman"/>
                <w:b w:val="false"/>
                <w:i w:val="false"/>
                <w:color w:val="000000"/>
                <w:sz w:val="20"/>
              </w:rPr>
              <w:t>№ 250 қаулысына 2 қосымша</w:t>
            </w:r>
          </w:p>
        </w:tc>
      </w:tr>
    </w:tbl>
    <w:p>
      <w:pPr>
        <w:spacing w:after="0"/>
        <w:ind w:left="0"/>
        <w:jc w:val="left"/>
      </w:pPr>
      <w:r>
        <w:rPr>
          <w:rFonts w:ascii="Times New Roman"/>
          <w:b/>
          <w:i w:val="false"/>
          <w:color w:val="000000"/>
        </w:rPr>
        <w:t xml:space="preserve"> Пробация қызметінің есебінде тұрған адамдарды, сондай-ақ бас бостандығынан айыру орындарынан босатылған адамдарды жұмысқа орналастыру үшін жұмыс орындарына квота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кәсіпорынның, мекеменің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 ұйым жұмыскер-лерінің тізімдік санынан)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Пробация қызметінің есебінде тұрған адамдарды, сондай-ақ бас бостандығынан айыру мекемелерінен босатылған тұлғалар үшін жұмыс орындарының квотасы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ауданының "Шабыт" коммуналдықмемлекеттік қазыналық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табиғи ресурстар және табиғат пайдалануды реттеу басқармасының "Марқакөл орман шауашылығы"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