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e3dd" w14:textId="1d4e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шешімінің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28 желтоқсандағы № 14/140-VII шешімі. Қазақстан Республикасының Әділет министрлігінде 2021 жылғы 30 желтоқсандағы № 26243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"Сот шешімімен Катонқарағай ауданының коммуналдық меншігіне түскен болып танылған иесіз қалдықтарды басқару қағидаларын бекіту туралы" 2017 жылғы 23 қарашадағы № 14/124-VI (Нормативтік құқықтық актілердің мемлекеттік тіркеу тізілімінде № 5391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