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779" w14:textId="8e03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46/434–VI "2021-2023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7/64-VIII шешімі. Қазақстан Республикасының Әділет министрлігінде 2021 жылғы 9 шілдеде № 23384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Үлкен Нарын ауылдық округінің бюджеті туралы" Катонқарағай аудандық мәслихатының 2020 жылғы 30 желтоқсандағы № 46/434-VI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8217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Үлкен Нарын ауылдық округінің бюджеті 1, 2 және тиісінше 3 - 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131028,0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–132603,5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–1575,5 мың теңге.".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