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c898" w14:textId="66cc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теліміне қауымдық сервитут белгілеу туралы</w:t>
      </w:r>
    </w:p>
    <w:p>
      <w:pPr>
        <w:spacing w:after="0"/>
        <w:ind w:left="0"/>
        <w:jc w:val="both"/>
      </w:pPr>
      <w:r>
        <w:rPr>
          <w:rFonts w:ascii="Times New Roman"/>
          <w:b w:val="false"/>
          <w:i w:val="false"/>
          <w:color w:val="000000"/>
          <w:sz w:val="28"/>
        </w:rPr>
        <w:t>Шығыс Қазақстан облысы Алтай қаласы әкімінің 2021 жылғы 27 сәуірдегі № 3 шешімі. Шығыс Қазақстан облысының Әділет департаментінде 2021 жылғы 30 сәуірде № 8716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35 – бабы </w:t>
      </w:r>
      <w:r>
        <w:rPr>
          <w:rFonts w:ascii="Times New Roman"/>
          <w:b w:val="false"/>
          <w:i w:val="false"/>
          <w:color w:val="000000"/>
          <w:sz w:val="28"/>
        </w:rPr>
        <w:t xml:space="preserve">1 – тармағының </w:t>
      </w:r>
      <w:r>
        <w:rPr>
          <w:rFonts w:ascii="Times New Roman"/>
          <w:b w:val="false"/>
          <w:i w:val="false"/>
          <w:color w:val="000000"/>
          <w:sz w:val="28"/>
        </w:rPr>
        <w:t xml:space="preserve"> 6) тармақшасына сәйкес, Алтай қаласының әкімі ШЕШТІ:</w:t>
      </w:r>
    </w:p>
    <w:p>
      <w:pPr>
        <w:spacing w:after="0"/>
        <w:ind w:left="0"/>
        <w:jc w:val="both"/>
      </w:pPr>
      <w:r>
        <w:rPr>
          <w:rFonts w:ascii="Times New Roman"/>
          <w:b w:val="false"/>
          <w:i w:val="false"/>
          <w:color w:val="000000"/>
          <w:sz w:val="28"/>
        </w:rPr>
        <w:t>
      1. "Алтай ауданының сәулет, қала құрылысы және құрылыс бөлімі" мемлекеттік мекемесіне "Шығыс Қазақстан, Алтай ауданы, Алтай қаласының орталық саябағын абаттандыру" жобасын жобаландыру және жүзеге асыру үшін Алтай қаласының орталық бөлігінде (елді мекен шегінде) орналасқан алаңы 6,2 гектар, мерзімі 1 (бір) жылға Тәуелсіздік көшесі бойындағы жер теліміне шектеулі мақсатты пайдалану (қоғамдық сервитут) құқығы белгіленсін.</w:t>
      </w:r>
    </w:p>
    <w:p>
      <w:pPr>
        <w:spacing w:after="0"/>
        <w:ind w:left="0"/>
        <w:jc w:val="both"/>
      </w:pPr>
      <w:r>
        <w:rPr>
          <w:rFonts w:ascii="Times New Roman"/>
          <w:b w:val="false"/>
          <w:i w:val="false"/>
          <w:color w:val="000000"/>
          <w:sz w:val="28"/>
        </w:rPr>
        <w:t>
      2. "Алтай қаласы әкімінің аппараты"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шешімнің Шығыс Қазақстан облысының Әділет департаментінде мемлекеттік тіркелуін;</w:t>
      </w:r>
    </w:p>
    <w:p>
      <w:pPr>
        <w:spacing w:after="0"/>
        <w:ind w:left="0"/>
        <w:jc w:val="both"/>
      </w:pPr>
      <w:r>
        <w:rPr>
          <w:rFonts w:ascii="Times New Roman"/>
          <w:b w:val="false"/>
          <w:i w:val="false"/>
          <w:color w:val="000000"/>
          <w:sz w:val="28"/>
        </w:rPr>
        <w:t>
      2) осы шешімнің Алтай ауданы әкімінің Интернет – ресурсында орналастыруын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қаласы әкімінің  міндетін аткарушы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Оконешников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