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a08" w14:textId="80fc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Зайсан ауданы Шілікті ауылдық округі әкімінің 2021 жылғы 22 шілдедегі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19 қазандағы № 10 шешімі. Қазақстан Республикасының Әділет министрлігінде 2021 жылғы 26 қазанда № 24898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12 қазандағы № 863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құтырық ауруының ошақтарын жою жөніндегі ветеринариялық іс-шаралар кешені жүргізілгеніне байланысты Зайсан ауданы Шілікті ауылдық округіне қарасты "Нұрдана" шаруа қожалығының аумағына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2021 жылғы 22 шілдедегі № 6 "Шектеу іс-шараларын белгілеу туралы" (нормативтік құқықтық актілерді мемлекеттік тіркеу Тізілімінде № 23652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