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5ca9" w14:textId="7f85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2021 жылғы 24 маусымдағы № 6 шешімі. Қазақстан Республикасының Әділет министрлігінде 2021 жылғы 1 шілдеде № 23245 болып тіркелді. Күші жойылды - Шығыс Қазақстан облысы Зайсан ауданы Қарабұлақ ауылдық округі әкімінің 2021 жылғы 21 қыркүйектегі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Қарабұлақ ауылдық округі әкімінің 21.09.2021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2021 жылғы 31 мамырдағы № 553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округінің Аяққы Желши қыстағына мүйізді ірі қара малдарынан бруцеллез ауруының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"Қарабұлақ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Қарабұлақ ауылдық 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