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a11f" w14:textId="982a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Қарабұлақ ауылдық округіне қарасты "Ш-Табиғат" шаруа қожалығына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Қарабұлақ ауылдық округі әкімінің 2021 жылғы 4 мамырдағы № 4 шешімі. Шығыс Қазақстан облысының Әділет департаментінде 2021 жылғы 5 мамырда № 8734 болып тіркелді. Күші жойылды - Шығыс Қазақстан облысы Зайсан ауданы Қарабұлақ ауылдық округі әкімінің 2021 жылғы 12 тамыздағы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Қарабұлақ ауылдық округі әкімінің 12.08.2021 № 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Зайсан ауданының бас мемлекеттік ветеринариялық-санитариялық инспекторының 2021 жылғы 15 сәуірдегі № 445 ұсынысы негізінде Қарабұлақ ауылдық округінің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Қарабұлақ ауылдық округіне қарасты "Ш-Табиғат" шаруа қожалығының мүйізді ірі-қара малдарынан бруцеллез ауруының шығуына байланысты шекте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"Қарабұлақ ауылдық округ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бастап,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Қарабұлақ ауылдық 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