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9faa" w14:textId="1d29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68-4 "2021-2023 жылдарға арналған Зайсан ауданы Дайыр ауылдық округінің бюджеті туралы" шешіміне өзгеріс пен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30 наурыздағы № 4-10 шешімі. Шығыс Қазақстан облысының Әділет департаментінде 2021 жылғы 6 сәуірде № 8513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106-бабына, 109-1 бабының 4-тармағына,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Зайсан аудандық мәслихатының 2021 жылғы 12 наурыздағы №3-1 "2021-2023 жылдарға арналған Зайсан ауданының бюджеті туралы" 2020 жылғы 23 желтоқсандағы Зайсан аудандық мәслихатының №67-1 шешіміне өзгерістер мен толықтыру енгізу туралы" (нормативтік құқықтық актілерді мемлекеттік тіркеу Тізілімінде 8458 нөмірімен тіркелген) шешіміне сәйкес Зайсан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Зайсан аудандық мәслихатының 2020 жылғы 25 желтоқсандағы №68-4 "2021-2023 жылдарға арналған Зайсан ауданы Дайыр ауылдық округінің бюджеті туралы" (нормативтік құқықтық актілерді мемлекеттік тіркеу Тізілімінде 8170 нөмірімен тіркелген және 2021 жылғы 12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Дайыр ауылдық округінің бюджеті тиісінше 1, 2,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83127 мың теңге, соның ішінде:</w:t>
      </w:r>
    </w:p>
    <w:p>
      <w:pPr>
        <w:spacing w:after="0"/>
        <w:ind w:left="0"/>
        <w:jc w:val="both"/>
      </w:pPr>
      <w:r>
        <w:rPr>
          <w:rFonts w:ascii="Times New Roman"/>
          <w:b w:val="false"/>
          <w:i w:val="false"/>
          <w:color w:val="000000"/>
          <w:sz w:val="28"/>
        </w:rPr>
        <w:t>
      салықтық түсімдер - 5267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77860 мың теңге;</w:t>
      </w:r>
    </w:p>
    <w:p>
      <w:pPr>
        <w:spacing w:after="0"/>
        <w:ind w:left="0"/>
        <w:jc w:val="both"/>
      </w:pPr>
      <w:r>
        <w:rPr>
          <w:rFonts w:ascii="Times New Roman"/>
          <w:b w:val="false"/>
          <w:i w:val="false"/>
          <w:color w:val="000000"/>
          <w:sz w:val="28"/>
        </w:rPr>
        <w:t>
      2) шығындар – 83915,6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- 788,6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788,6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пайдаланатын қалдықтары – 788,6 мың теңге.";</w:t>
      </w:r>
    </w:p>
    <w:p>
      <w:pPr>
        <w:spacing w:after="0"/>
        <w:ind w:left="0"/>
        <w:jc w:val="both"/>
      </w:pPr>
      <w:r>
        <w:rPr>
          <w:rFonts w:ascii="Times New Roman"/>
          <w:b w:val="false"/>
          <w:i w:val="false"/>
          <w:color w:val="000000"/>
          <w:sz w:val="28"/>
        </w:rPr>
        <w:t>
      мынандай мазмұндағы 2-1 тармақпен толықтырылсын:</w:t>
      </w:r>
    </w:p>
    <w:p>
      <w:pPr>
        <w:spacing w:after="0"/>
        <w:ind w:left="0"/>
        <w:jc w:val="both"/>
      </w:pPr>
      <w:r>
        <w:rPr>
          <w:rFonts w:ascii="Times New Roman"/>
          <w:b w:val="false"/>
          <w:i w:val="false"/>
          <w:color w:val="000000"/>
          <w:sz w:val="28"/>
        </w:rPr>
        <w:t>
      "2-1. 788,6 мың теңге бюджет қаражатының пайдаланатын қалдықтары осы шешімнің 4-қосымшасына сәйкес бөлінсін.";</w:t>
      </w:r>
    </w:p>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жаңа редакцияда жазылсын;</w:t>
      </w:r>
    </w:p>
    <w:p>
      <w:pPr>
        <w:spacing w:after="0"/>
        <w:ind w:left="0"/>
        <w:jc w:val="both"/>
      </w:pPr>
      <w:r>
        <w:rPr>
          <w:rFonts w:ascii="Times New Roman"/>
          <w:b w:val="false"/>
          <w:i w:val="false"/>
          <w:color w:val="000000"/>
          <w:sz w:val="28"/>
        </w:rPr>
        <w:t>
      осы шешімнің 2-қосымшасына сәйкес аталған шешім 4-қосымшамен толықтырылсын.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30 наурыздағы</w:t>
            </w:r>
            <w:r>
              <w:br/>
            </w:r>
            <w:r>
              <w:rPr>
                <w:rFonts w:ascii="Times New Roman"/>
                <w:b w:val="false"/>
                <w:i w:val="false"/>
                <w:color w:val="000000"/>
                <w:sz w:val="20"/>
              </w:rPr>
              <w:t>№4-10 шешіміне</w:t>
            </w:r>
            <w:r>
              <w:br/>
            </w:r>
            <w:r>
              <w:rPr>
                <w:rFonts w:ascii="Times New Roman"/>
                <w:b w:val="false"/>
                <w:i w:val="false"/>
                <w:color w:val="000000"/>
                <w:sz w:val="20"/>
              </w:rPr>
              <w:t>1- 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68-4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Дайыр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349"/>
        <w:gridCol w:w="364"/>
        <w:gridCol w:w="1503"/>
        <w:gridCol w:w="1503"/>
        <w:gridCol w:w="4588"/>
        <w:gridCol w:w="2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30 наурыздағы</w:t>
            </w:r>
            <w:r>
              <w:br/>
            </w:r>
            <w:r>
              <w:rPr>
                <w:rFonts w:ascii="Times New Roman"/>
                <w:b w:val="false"/>
                <w:i w:val="false"/>
                <w:color w:val="000000"/>
                <w:sz w:val="20"/>
              </w:rPr>
              <w:t>№4-10 шешіміне</w:t>
            </w:r>
            <w:r>
              <w:br/>
            </w:r>
            <w:r>
              <w:rPr>
                <w:rFonts w:ascii="Times New Roman"/>
                <w:b w:val="false"/>
                <w:i w:val="false"/>
                <w:color w:val="000000"/>
                <w:sz w:val="20"/>
              </w:rPr>
              <w:t>2-қосымша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№68-4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842"/>
        <w:gridCol w:w="1776"/>
        <w:gridCol w:w="1776"/>
        <w:gridCol w:w="4123"/>
        <w:gridCol w:w="2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