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453e8" w14:textId="fa453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Жарма ауданында мүгедектегі бар балалар қатарындағы кемтар балаларды жеке оқыту жоспары бойынша үйде оқытуға жұмсаған шығындарын өндіріп алу тәртібі және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9/112-VII шешімі. Қазақстан Республикасының Әділет министрлігінде 2021 жылғы 19 қарашада № 25231 болып тіркелді. Күші жойылды – Абай облысы Жарма аудандық мәслихатының 2023 жылғы 27 маусымдағы № 3/46-VII шешімі. Абай облысының Әділет департаментінде 2023 жылғы 4 шілдеде № 94-18 болып тіркелді.</w:t>
      </w:r>
    </w:p>
    <w:p>
      <w:pPr>
        <w:spacing w:after="0"/>
        <w:ind w:left="0"/>
        <w:jc w:val="both"/>
      </w:pPr>
      <w:r>
        <w:rPr>
          <w:rFonts w:ascii="Times New Roman"/>
          <w:b w:val="false"/>
          <w:i w:val="false"/>
          <w:color w:val="ff0000"/>
          <w:sz w:val="28"/>
        </w:rPr>
        <w:t xml:space="preserve">
      Ескерту. Күші жойылды – Абай облысы Жарма аудандық мәслихатының 27.06.2023 </w:t>
      </w:r>
      <w:r>
        <w:rPr>
          <w:rFonts w:ascii="Times New Roman"/>
          <w:b w:val="false"/>
          <w:i w:val="false"/>
          <w:color w:val="ff0000"/>
          <w:sz w:val="28"/>
        </w:rPr>
        <w:t>№ 3/46-VII</w:t>
      </w:r>
      <w:r>
        <w:rPr>
          <w:rFonts w:ascii="Times New Roman"/>
          <w:b w:val="false"/>
          <w:i w:val="false"/>
          <w:color w:val="ff0000"/>
          <w:sz w:val="28"/>
        </w:rPr>
        <w:t xml:space="preserve"> (алғашқы ресми жарияланған күнінен кеиін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жаңа редакцияда - Абай облысы Жарма аудандық мәслихатының 30.09.2022 </w:t>
      </w:r>
      <w:r>
        <w:rPr>
          <w:rFonts w:ascii="Times New Roman"/>
          <w:b w:val="false"/>
          <w:i w:val="false"/>
          <w:color w:val="000000"/>
          <w:sz w:val="28"/>
        </w:rPr>
        <w:t>№ 21/317-VII</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4)-тармақшасына сәйкес, Жарма аудандық мәслихаты ШЕШТІ:</w:t>
      </w:r>
    </w:p>
    <w:bookmarkEnd w:id="0"/>
    <w:bookmarkStart w:name="z3" w:id="1"/>
    <w:p>
      <w:pPr>
        <w:spacing w:after="0"/>
        <w:ind w:left="0"/>
        <w:jc w:val="both"/>
      </w:pPr>
      <w:r>
        <w:rPr>
          <w:rFonts w:ascii="Times New Roman"/>
          <w:b w:val="false"/>
          <w:i w:val="false"/>
          <w:color w:val="000000"/>
          <w:sz w:val="28"/>
        </w:rPr>
        <w:t xml:space="preserve">
      1. Абай облысы Жарма ауданында мүгедектегі бар балалар қатарындағы кемтар балаларды жеке оқыту жоспары бойынша үйде оқытуға жұмсаған шығындарын өндіріп алу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30.09.2022 </w:t>
      </w:r>
      <w:r>
        <w:rPr>
          <w:rFonts w:ascii="Times New Roman"/>
          <w:b w:val="false"/>
          <w:i w:val="false"/>
          <w:color w:val="000000"/>
          <w:sz w:val="28"/>
        </w:rPr>
        <w:t>№ 21/317-VII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Жарма аудандық мәслихатының келесі шешімідерінің күштері жойылды деп танылсын:</w:t>
      </w:r>
    </w:p>
    <w:bookmarkEnd w:id="2"/>
    <w:bookmarkStart w:name="z5" w:id="3"/>
    <w:p>
      <w:pPr>
        <w:spacing w:after="0"/>
        <w:ind w:left="0"/>
        <w:jc w:val="both"/>
      </w:pPr>
      <w:r>
        <w:rPr>
          <w:rFonts w:ascii="Times New Roman"/>
          <w:b w:val="false"/>
          <w:i w:val="false"/>
          <w:color w:val="000000"/>
          <w:sz w:val="28"/>
        </w:rPr>
        <w:t xml:space="preserve">
      "Мүгедектер қатарындағы кемтар балаларды жеке оқыту жоспары бойынша үйде оқытуға жұмсаған шығындарды өтеу туралы" 2016 жылғы 22 қарашадағы № 8/60-VІ (Нормативтік құқықтық актілерді мемлекеттік тіркеу тізілімінде № 4769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"Жарма аудандық мәслихатының 2016 жылғы 22 қарашадағы № 8/60-VI "Мүгедектер қатарындағы кемтар балаларды жеке оқыту жоспары бойынша үйде оқытуға жұмсаған шығындарды өтеу туралы" шешіміне өзгеріс енгізу туралы" 2020 жылғы 24 ақпандағы № 43/369-VІ (Нормативтік құқықтық актілерді мемлекеттік тіркеу тізілімінде № 6762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11 қарашадағы</w:t>
            </w:r>
            <w:r>
              <w:br/>
            </w:r>
            <w:r>
              <w:rPr>
                <w:rFonts w:ascii="Times New Roman"/>
                <w:b w:val="false"/>
                <w:i w:val="false"/>
                <w:color w:val="000000"/>
                <w:sz w:val="20"/>
              </w:rPr>
              <w:t>№ 9/112-VII шешіміне</w:t>
            </w:r>
            <w:r>
              <w:br/>
            </w:r>
            <w:r>
              <w:rPr>
                <w:rFonts w:ascii="Times New Roman"/>
                <w:b w:val="false"/>
                <w:i w:val="false"/>
                <w:color w:val="000000"/>
                <w:sz w:val="20"/>
              </w:rPr>
              <w:t>қосымша</w:t>
            </w:r>
          </w:p>
        </w:tc>
      </w:tr>
    </w:tbl>
    <w:bookmarkStart w:name="z9" w:id="6"/>
    <w:p>
      <w:pPr>
        <w:spacing w:after="0"/>
        <w:ind w:left="0"/>
        <w:jc w:val="left"/>
      </w:pPr>
      <w:r>
        <w:rPr>
          <w:rFonts w:ascii="Times New Roman"/>
          <w:b/>
          <w:i w:val="false"/>
          <w:color w:val="000000"/>
        </w:rPr>
        <w:t xml:space="preserve"> Абай облысы Жарма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w:t>
      </w:r>
    </w:p>
    <w:bookmarkEnd w:id="6"/>
    <w:p>
      <w:pPr>
        <w:spacing w:after="0"/>
        <w:ind w:left="0"/>
        <w:jc w:val="both"/>
      </w:pPr>
      <w:r>
        <w:rPr>
          <w:rFonts w:ascii="Times New Roman"/>
          <w:b w:val="false"/>
          <w:i w:val="false"/>
          <w:color w:val="ff0000"/>
          <w:sz w:val="28"/>
        </w:rPr>
        <w:t xml:space="preserve">
      Ескерту. Қосымша жаңа редакцияда - Абай облысы Жарма аудандық мәслихатының 30.09.2022 </w:t>
      </w:r>
      <w:r>
        <w:rPr>
          <w:rFonts w:ascii="Times New Roman"/>
          <w:b w:val="false"/>
          <w:i w:val="false"/>
          <w:color w:val="ff0000"/>
          <w:sz w:val="28"/>
        </w:rPr>
        <w:t>№ 21/317-VII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0" w:id="7"/>
    <w:p>
      <w:pPr>
        <w:spacing w:after="0"/>
        <w:ind w:left="0"/>
        <w:jc w:val="both"/>
      </w:pPr>
      <w:r>
        <w:rPr>
          <w:rFonts w:ascii="Times New Roman"/>
          <w:b w:val="false"/>
          <w:i w:val="false"/>
          <w:color w:val="000000"/>
          <w:sz w:val="28"/>
        </w:rPr>
        <w:t xml:space="preserve">
      1. Осы Абай облысы Жарма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"Әлеуметтік – еңбек саласында мемлекеттік қызметтерді көрсетудің кейбір мәселелері туралы" Қазақстан Республикасының Еңбек және халықты әлеуметтік қорғау министрінің 2021 жылғы 25 наурыздағы № 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7"/>
    <w:bookmarkStart w:name="z11" w:id="8"/>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орынының анықтамасы негізінде "Жарма ауданы жұмыспен қамту және әлеуметтік бағдарламалар бөлімі" мемлекеттік мекемесімен жүзеге асырылады.</w:t>
      </w:r>
    </w:p>
    <w:bookmarkEnd w:id="8"/>
    <w:bookmarkStart w:name="z12" w:id="9"/>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9"/>
    <w:bookmarkStart w:name="z13" w:id="10"/>
    <w:p>
      <w:pPr>
        <w:spacing w:after="0"/>
        <w:ind w:left="0"/>
        <w:jc w:val="both"/>
      </w:pPr>
      <w:r>
        <w:rPr>
          <w:rFonts w:ascii="Times New Roman"/>
          <w:b w:val="false"/>
          <w:i w:val="false"/>
          <w:color w:val="000000"/>
          <w:sz w:val="28"/>
        </w:rPr>
        <w:t>
      4. Оқытуға жұмсаған шығындарын өндіріп алу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bookmarkEnd w:id="10"/>
    <w:bookmarkStart w:name="z14" w:id="11"/>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1"/>
    <w:bookmarkStart w:name="z15" w:id="12"/>
    <w:p>
      <w:pPr>
        <w:spacing w:after="0"/>
        <w:ind w:left="0"/>
        <w:jc w:val="both"/>
      </w:pPr>
      <w:r>
        <w:rPr>
          <w:rFonts w:ascii="Times New Roman"/>
          <w:b w:val="false"/>
          <w:i w:val="false"/>
          <w:color w:val="000000"/>
          <w:sz w:val="28"/>
        </w:rPr>
        <w:t xml:space="preserve">
      6. Оқуға арналған шығындарды өндіріп алу үшін қажетті құжаттардың тізбесі шығындарды өтеу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ұсынылады, бұл ретте жеке басын сәйкестендіру үшін қандастармен жеке басын куаландыратын құжаттың орнына қандас куәлігі ұсынылады.</w:t>
      </w:r>
    </w:p>
    <w:bookmarkEnd w:id="12"/>
    <w:bookmarkStart w:name="z16" w:id="13"/>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ай сайын оқу жылына әр мүгедектігі бар балаға төрт айлық есептік көрсеткішке тең.</w:t>
      </w:r>
    </w:p>
    <w:bookmarkEnd w:id="13"/>
    <w:bookmarkStart w:name="z17" w:id="14"/>
    <w:p>
      <w:pPr>
        <w:spacing w:after="0"/>
        <w:ind w:left="0"/>
        <w:jc w:val="both"/>
      </w:pPr>
      <w:r>
        <w:rPr>
          <w:rFonts w:ascii="Times New Roman"/>
          <w:b w:val="false"/>
          <w:i w:val="false"/>
          <w:color w:val="000000"/>
          <w:sz w:val="28"/>
        </w:rPr>
        <w:t xml:space="preserve">
      8. Оқытуға жұмсаған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