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6bf4" w14:textId="2b66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53/549-VI "2021-2023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4/40-VII шешімі. Шығыс Қазақстан облысының Әділет департаментінде 2021 жылғы 14 сәуірде № 8615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шешіміне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53/549-VI "2021-2023 жылдарға арналған Жарма ауданы Қаратөбе ауылдық округінің бюджеті туралы" (нормативтік құқықтық актілерді мемлекеттік тіркеу Тізілімінде № 8237 болып тіркелген, Қазақстан Республикасы нормативтік құқықтық актілерінің электрондық түрдегі эталондық бақылау банкінде 2021 жылғы 24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Қаратөбе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23870,0 мың теңге, соның ішінде:</w:t>
      </w:r>
    </w:p>
    <w:p>
      <w:pPr>
        <w:spacing w:after="0"/>
        <w:ind w:left="0"/>
        <w:jc w:val="both"/>
      </w:pPr>
      <w:r>
        <w:rPr>
          <w:rFonts w:ascii="Times New Roman"/>
          <w:b w:val="false"/>
          <w:i w:val="false"/>
          <w:color w:val="000000"/>
          <w:sz w:val="28"/>
        </w:rPr>
        <w:t>
      салықтық түсімдер – 2059,0 мың теңге;</w:t>
      </w:r>
    </w:p>
    <w:p>
      <w:pPr>
        <w:spacing w:after="0"/>
        <w:ind w:left="0"/>
        <w:jc w:val="both"/>
      </w:pPr>
      <w:r>
        <w:rPr>
          <w:rFonts w:ascii="Times New Roman"/>
          <w:b w:val="false"/>
          <w:i w:val="false"/>
          <w:color w:val="000000"/>
          <w:sz w:val="28"/>
        </w:rPr>
        <w:t>
      салықтық емес түсімдер – 124,0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21687,0 мың теңге;</w:t>
      </w:r>
    </w:p>
    <w:p>
      <w:pPr>
        <w:spacing w:after="0"/>
        <w:ind w:left="0"/>
        <w:jc w:val="both"/>
      </w:pPr>
      <w:r>
        <w:rPr>
          <w:rFonts w:ascii="Times New Roman"/>
          <w:b w:val="false"/>
          <w:i w:val="false"/>
          <w:color w:val="000000"/>
          <w:sz w:val="28"/>
        </w:rPr>
        <w:t>
      2) шығындар – 24027,5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-157,5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157,5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157,5 мың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4/40-VII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