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5924" w14:textId="54b5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53/551-VI "2021-2023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4/42-VII шешімі. Шығыс Қазақстан облысының Әділет департаментінде 2021 жылғы 14 сәуірде № 8613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53/551-VI "2021-2023 жылдарға арналған Жарма ауданы Суықбұлақ кентінің бюджеті туралы" (нормативтік құқықтық актілерді мемлекеттік тіркеу Тізілімінде № 8166 болып тіркелген, Қазақстан Республикасы нормативтік құқықтық актілерінің электрондық түрдегі эталондық бақылау банкінде 2021 жылғы 12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Суықбұлақ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87177,0 мың теңге, соның ішінде:</w:t>
      </w:r>
    </w:p>
    <w:p>
      <w:pPr>
        <w:spacing w:after="0"/>
        <w:ind w:left="0"/>
        <w:jc w:val="both"/>
      </w:pPr>
      <w:r>
        <w:rPr>
          <w:rFonts w:ascii="Times New Roman"/>
          <w:b w:val="false"/>
          <w:i w:val="false"/>
          <w:color w:val="000000"/>
          <w:sz w:val="28"/>
        </w:rPr>
        <w:t>
      салықтық түсімдер – 3096,0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84081,0 мың теңге;</w:t>
      </w:r>
    </w:p>
    <w:p>
      <w:pPr>
        <w:spacing w:after="0"/>
        <w:ind w:left="0"/>
        <w:jc w:val="both"/>
      </w:pPr>
      <w:r>
        <w:rPr>
          <w:rFonts w:ascii="Times New Roman"/>
          <w:b w:val="false"/>
          <w:i w:val="false"/>
          <w:color w:val="000000"/>
          <w:sz w:val="28"/>
        </w:rPr>
        <w:t>
      2) шығындар – 87501,8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-324,8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324,8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324,8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4/42-VII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611"/>
        <w:gridCol w:w="1613"/>
        <w:gridCol w:w="4579"/>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