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3474" w14:textId="6d53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53/538-VI "2021-2023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4/29-VII шешімі. Шығыс Қазақстан облысының Әділет департаментінде 2021 жылғы 2 сәуірде № 8495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Жарма аудандық мәслихатының 2021 жылғы наурыздағы № 3/16-VІІ "Жарма аудандық мәслихатының 2020 жылғы 25 желтоқсандағы № 53/521-VI "2021-2023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30 желтоқсандағы № 53/538-VI "2021-2023 жылдарға арналған Жарма ауданы Әуезов кентінің бюджеті туралы" (нормативтік құқықтық актілерді мемлекеттік тіркеу Тізілімінде № 8284 болып тіркелген, Қазақстан Республикасы нормативтік құқықтық актілерінің электрондық түрдегі эталондық бақылау банкінде 2021 жылғы 13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28883,0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11248,0 мың теңге;</w:t>
      </w:r>
    </w:p>
    <w:bookmarkEnd w:id="5"/>
    <w:bookmarkStart w:name="z13" w:id="6"/>
    <w:p>
      <w:pPr>
        <w:spacing w:after="0"/>
        <w:ind w:left="0"/>
        <w:jc w:val="both"/>
      </w:pPr>
      <w:r>
        <w:rPr>
          <w:rFonts w:ascii="Times New Roman"/>
          <w:b w:val="false"/>
          <w:i w:val="false"/>
          <w:color w:val="000000"/>
          <w:sz w:val="28"/>
        </w:rPr>
        <w:t>
      салықтық емес түсімдер – 1135,0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16500,0 мың теңге;</w:t>
      </w:r>
    </w:p>
    <w:bookmarkEnd w:id="8"/>
    <w:bookmarkStart w:name="z16" w:id="9"/>
    <w:p>
      <w:pPr>
        <w:spacing w:after="0"/>
        <w:ind w:left="0"/>
        <w:jc w:val="both"/>
      </w:pPr>
      <w:r>
        <w:rPr>
          <w:rFonts w:ascii="Times New Roman"/>
          <w:b w:val="false"/>
          <w:i w:val="false"/>
          <w:color w:val="000000"/>
          <w:sz w:val="28"/>
        </w:rPr>
        <w:t>
      2) шығындар – 30182,2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-1299,2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1299,2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1299,2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xml:space="preserve">№ 4/29-VII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53/538-VI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2021 жылға арналған Жарма ауданы Әуезов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