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ef5" w14:textId="7d6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Ертіс ауылдық округінің Уварово ауылында ірі қара малға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2021 жылғы 21 сәуірдегі № 2 шешімі. Шығыс Қазақстан облысының Әділет департаментінде 2021 жылғы 22 сәуірде № 8667 болып тіркелді. Күші жойылды - Шығыс Қазақстан облысы Глубокое ауданы Ертіс ауылдық округі әкімінің 2021 жылғы 27 қазандағы № 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Ертіс ауылдық округі әкімінің 27.10.2021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Глубокое аудандық аумақтық инспекциясы" мемлекеттік мекемесі басшысының 2021 жылғы 19 наурыздағы № 113 ұсынысына сәйкес, Ертіс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пайда болуына байланысты Глубокое ауданы Ертіс ауылдық округінің Уварово ауылында ірі қара малға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ауданының Ертіс ауылдық округі әкімінің аппараты"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Шығыс Қазақстан облысының Әділет департаментінде мемлекеттік тіркелуді;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мемлекеттік тіркелуден кейін күнтізбелік он күн ішінде осы шешімнің көшірмесін Глубокое ауданының аумағында таратылатын мерзімді баспа басылымдарына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Глубокое аудандық әкімдігінің интернет-ресурстарда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