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32ae" w14:textId="94d3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19 наурыздағы № 3/13-VII шешімі. Шығыс Қазақстан облысының Әділет департаментінде 2021 жылғы 7 сәуірде № 8532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2019 жылғы 2 қазанда Қазақстан Республикасы нормативтік құқықтық актілерінің эталондық бақылау банкінде электрондық түрде жарияланған) келесі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келесі мазмұндағы 4-1-тармақпен толықтырылсын:</w:t>
      </w:r>
    </w:p>
    <w:bookmarkEnd w:id="4"/>
    <w:bookmarkStart w:name="z11" w:id="5"/>
    <w:p>
      <w:pPr>
        <w:spacing w:after="0"/>
        <w:ind w:left="0"/>
        <w:jc w:val="both"/>
      </w:pPr>
      <w:r>
        <w:rPr>
          <w:rFonts w:ascii="Times New Roman"/>
          <w:b w:val="false"/>
          <w:i w:val="false"/>
          <w:color w:val="000000"/>
          <w:sz w:val="28"/>
        </w:rPr>
        <w:t>
      "4-1. Осы Қағидалар Глубокое ауданының аумағында тіркелген адамдарға таратылады.";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келесі редакцияда жазылсын:</w:t>
      </w:r>
    </w:p>
    <w:bookmarkStart w:name="z13" w:id="6"/>
    <w:p>
      <w:pPr>
        <w:spacing w:after="0"/>
        <w:ind w:left="0"/>
        <w:jc w:val="both"/>
      </w:pPr>
      <w:r>
        <w:rPr>
          <w:rFonts w:ascii="Times New Roman"/>
          <w:b w:val="false"/>
          <w:i w:val="false"/>
          <w:color w:val="000000"/>
          <w:sz w:val="28"/>
        </w:rPr>
        <w:t>
      "4) Жеңіс Күні – 9 мамыр:</w:t>
      </w:r>
    </w:p>
    <w:bookmarkEnd w:id="6"/>
    <w:bookmarkStart w:name="z14" w:id="7"/>
    <w:p>
      <w:pPr>
        <w:spacing w:after="0"/>
        <w:ind w:left="0"/>
        <w:jc w:val="both"/>
      </w:pPr>
      <w:r>
        <w:rPr>
          <w:rFonts w:ascii="Times New Roman"/>
          <w:b w:val="false"/>
          <w:i w:val="false"/>
          <w:color w:val="000000"/>
          <w:sz w:val="28"/>
        </w:rPr>
        <w:t>
      Ұлы Отан соғысының ардагерлеріне – 342,818 айлық есептік көрсеткіш;</w:t>
      </w:r>
    </w:p>
    <w:bookmarkEnd w:id="7"/>
    <w:bookmarkStart w:name="z15" w:id="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bookmarkEnd w:id="8"/>
    <w:bookmarkStart w:name="z16" w:id="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айлық есептік көрсеткіш;</w:t>
      </w:r>
    </w:p>
    <w:bookmarkEnd w:id="9"/>
    <w:bookmarkStart w:name="z17" w:id="10"/>
    <w:p>
      <w:pPr>
        <w:spacing w:after="0"/>
        <w:ind w:left="0"/>
        <w:jc w:val="both"/>
      </w:pPr>
      <w:r>
        <w:rPr>
          <w:rFonts w:ascii="Times New Roman"/>
          <w:b w:val="false"/>
          <w:i w:val="false"/>
          <w:color w:val="000000"/>
          <w:sz w:val="28"/>
        </w:rPr>
        <w:t>
      Ұлы Отан соғысының қайтыс болған мүгедектерінің жұбайларына, сондай-ақ, Ұлы Отан соғысының қайтыс болған қатысушыларының, партизандардың, астыртын әрекет етушiлердің, жалпы ауруға шалдығу, жұмыста мертігу және басқа да себептер (құқыққа қайшы келетiндерінен басқаларына) салдарынан мүгедек деп танылған, "Ленинградты қорғағаны үшiн" медалiмен немесе "Қоршаудағы Ленинград тұрғыны" белгiсiмен наградталған азаматтардың екiншi рет некеге тұрмаған жұбайларына - 10,285 айлық есептік көрсеткіш;</w:t>
      </w:r>
    </w:p>
    <w:bookmarkEnd w:id="10"/>
    <w:bookmarkStart w:name="z18" w:id="11"/>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- 10,285 айлық есептік көрсеткіш;</w:t>
      </w:r>
    </w:p>
    <w:bookmarkEnd w:id="11"/>
    <w:bookmarkStart w:name="z19"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айлық есептік көрсеткіш;";</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21" w:id="13"/>
    <w:p>
      <w:pPr>
        <w:spacing w:after="0"/>
        <w:ind w:left="0"/>
        <w:jc w:val="both"/>
      </w:pPr>
      <w:r>
        <w:rPr>
          <w:rFonts w:ascii="Times New Roman"/>
          <w:b w:val="false"/>
          <w:i w:val="false"/>
          <w:color w:val="000000"/>
          <w:sz w:val="28"/>
        </w:rPr>
        <w:t xml:space="preserve">
      "15.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13"/>
    <w:bookmarkStart w:name="z22" w:id="14"/>
    <w:p>
      <w:pPr>
        <w:spacing w:after="0"/>
        <w:ind w:left="0"/>
        <w:jc w:val="both"/>
      </w:pPr>
      <w:r>
        <w:rPr>
          <w:rFonts w:ascii="Times New Roman"/>
          <w:b w:val="false"/>
          <w:i w:val="false"/>
          <w:color w:val="000000"/>
          <w:sz w:val="28"/>
        </w:rPr>
        <w:t>
      Әлеуметтік көмек тіркелген жері бойынша тұрақты тұратын адамдарға (отбасыларға) көрсетіледі.".</w:t>
      </w:r>
    </w:p>
    <w:bookmarkEnd w:id="14"/>
    <w:bookmarkStart w:name="z23"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Кузнецова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