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0b42" w14:textId="84b0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Белағаш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2-4-VII шешімі. Шығыс Қазақстан облысының Әділет департаментінде 2021 жылғы 26 қаңтарда № 8377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 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Белағаш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арналған мынадай көлемдерде бекітілсін:</w:t>
      </w:r>
    </w:p>
    <w:bookmarkEnd w:id="1"/>
    <w:p>
      <w:pPr>
        <w:spacing w:after="0"/>
        <w:ind w:left="0"/>
        <w:jc w:val="both"/>
      </w:pPr>
      <w:r>
        <w:rPr>
          <w:rFonts w:ascii="Times New Roman"/>
          <w:b w:val="false"/>
          <w:i w:val="false"/>
          <w:color w:val="000000"/>
          <w:sz w:val="28"/>
        </w:rPr>
        <w:t>
      1) кірістер – 27579 мың теңге, соның ішінде:</w:t>
      </w:r>
    </w:p>
    <w:p>
      <w:pPr>
        <w:spacing w:after="0"/>
        <w:ind w:left="0"/>
        <w:jc w:val="both"/>
      </w:pPr>
      <w:r>
        <w:rPr>
          <w:rFonts w:ascii="Times New Roman"/>
          <w:b w:val="false"/>
          <w:i w:val="false"/>
          <w:color w:val="000000"/>
          <w:sz w:val="28"/>
        </w:rPr>
        <w:t>
      салықтық түсімдер – 9281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 18298 мың теңге;</w:t>
      </w:r>
    </w:p>
    <w:p>
      <w:pPr>
        <w:spacing w:after="0"/>
        <w:ind w:left="0"/>
        <w:jc w:val="both"/>
      </w:pPr>
      <w:r>
        <w:rPr>
          <w:rFonts w:ascii="Times New Roman"/>
          <w:b w:val="false"/>
          <w:i w:val="false"/>
          <w:color w:val="000000"/>
          <w:sz w:val="28"/>
        </w:rPr>
        <w:t>
      2) шығындар – 30564,6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- 2985,6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2985,6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2985,6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10.12.2021 </w:t>
      </w:r>
      <w:r>
        <w:rPr>
          <w:rFonts w:ascii="Times New Roman"/>
          <w:b w:val="false"/>
          <w:i w:val="false"/>
          <w:color w:val="000000"/>
          <w:sz w:val="28"/>
        </w:rPr>
        <w:t>№ 11-4-VII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2021 жылға арналған Белағаш ауылдық округ бюджетіне аудандық бюджеттен берілетін бюджеттік субвенцияның көлемі 16032 мың теңге сомасында ескерілсін.</w:t>
      </w:r>
    </w:p>
    <w:bookmarkEnd w:id="2"/>
    <w:p>
      <w:pPr>
        <w:spacing w:after="0"/>
        <w:ind w:left="0"/>
        <w:jc w:val="both"/>
      </w:pPr>
      <w:r>
        <w:rPr>
          <w:rFonts w:ascii="Times New Roman"/>
          <w:b w:val="false"/>
          <w:i w:val="false"/>
          <w:color w:val="000000"/>
          <w:sz w:val="28"/>
        </w:rPr>
        <w:t>
      2-1. Белағаш ауылдық округінің 2021 жылға арналған бюджетінде аудандық бюджеттен 2266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11-4-VII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2-4-VII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Белағаш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cатудан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2-4-VII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Белағаш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2-4-VII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Белағаш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2-4-VII </w:t>
            </w:r>
            <w:r>
              <w:br/>
            </w:r>
            <w:r>
              <w:rPr>
                <w:rFonts w:ascii="Times New Roman"/>
                <w:b w:val="false"/>
                <w:i w:val="false"/>
                <w:color w:val="000000"/>
                <w:sz w:val="20"/>
              </w:rPr>
              <w:t>шешіміне 4-қосымша</w:t>
            </w:r>
          </w:p>
        </w:tc>
      </w:tr>
    </w:tbl>
    <w:bookmarkStart w:name="z14" w:id="5"/>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End w:id="5"/>
    <w:bookmarkStart w:name="z15" w:id="6"/>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46-4-VI "2020-2022 жылдарға арналған Бородулиха ауданы Белағаш ауылдық округінің бюджеті туралы" (Нормативтік құқықтық актілерді мемлекеттік тіркеу тізілімінде 6608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2) Бородулиха аудандық мәслихатының 2020 жылғы 23 қазандағы № 54-4-VI "Бородулиха аудандық мәслихатының 2020 жылғы 16 қаңтардағы № 46-4-VI "2020-2022 жылдарға арналған Бородулиха ауданы Белағаш ауылдық округінің бюджеті туралы" шешіміне өзгерістер енгізу туралы" (Нормативтік құқықтық актілерді мемлекеттік тіркеу тізілімінде 7764 нөмірімен тіркелген, Қазақстан Республикасы нормативтік құқықтық актілерінің электрондық түрдегі Эталондық бақылау банкінде 2020 жылғы 6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3) Бородулиха аудандық мәслихатының 2020 жылғы 25 желтоқсандағы № 56-8-VI "Бородулиха аудандық мәслихатының 2020 жылғы 16 қаңтардағы № 46-4-VI "2020-2022 жылдарға арналған Бородулиха ауданы Белағаш ауылдық округінің бюджеті туралы" шешіміне өзгерістер енгізу туралы" (Нормативтік құқықтық актілерді мемлекеттік тіркеу тізілімінде 8139 нөмірімен тіркелген, Қазақстан Республикасы нормативтік құқықтық актілерінің электрондық түрдегі Эталондық бақылау банкінде 2021 жылғы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