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21888" w14:textId="a6218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p>
      <w:pPr>
        <w:spacing w:after="0"/>
        <w:ind w:left="0"/>
        <w:jc w:val="both"/>
      </w:pPr>
      <w:r>
        <w:rPr>
          <w:rFonts w:ascii="Times New Roman"/>
          <w:b w:val="false"/>
          <w:i w:val="false"/>
          <w:color w:val="000000"/>
          <w:sz w:val="28"/>
        </w:rPr>
        <w:t>Шығыс Қазақстан облысы Бесқарағай аудандық мәслихатының 2021 жылғы 27 қазандағы № 10/6-VII шешімі. Қазақстан Республикасының Әділет министрлігінде 2021 жылғы 9 қарашада № 25078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Абай облысы Бесқарағай аудандық мәслихатының 05.10.2022 </w:t>
      </w:r>
      <w:r>
        <w:rPr>
          <w:rFonts w:ascii="Times New Roman"/>
          <w:b w:val="false"/>
          <w:i w:val="false"/>
          <w:color w:val="ff0000"/>
          <w:sz w:val="28"/>
        </w:rPr>
        <w:t>№ 24/6-VII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"Кемтар балаларды әлеуметтік және медициналық-педагогикалық түзеу арқылы қолдау туралы" Заңының </w:t>
      </w:r>
      <w:r>
        <w:rPr>
          <w:rFonts w:ascii="Times New Roman"/>
          <w:b w:val="false"/>
          <w:i w:val="false"/>
          <w:color w:val="000000"/>
          <w:sz w:val="28"/>
        </w:rPr>
        <w:t>16-бабы</w:t>
      </w:r>
      <w:r>
        <w:rPr>
          <w:rFonts w:ascii="Times New Roman"/>
          <w:b w:val="false"/>
          <w:i w:val="false"/>
          <w:color w:val="000000"/>
          <w:sz w:val="28"/>
        </w:rPr>
        <w:t xml:space="preserve"> 4) тармақшасына сәйкес, Бесқарағай аудандық мәслихаты ШЕШТІ:</w:t>
      </w:r>
    </w:p>
    <w:bookmarkEnd w:id="0"/>
    <w:bookmarkStart w:name="z3" w:id="1"/>
    <w:p>
      <w:pPr>
        <w:spacing w:after="0"/>
        <w:ind w:left="0"/>
        <w:jc w:val="both"/>
      </w:pPr>
      <w:r>
        <w:rPr>
          <w:rFonts w:ascii="Times New Roman"/>
          <w:b w:val="false"/>
          <w:i w:val="false"/>
          <w:color w:val="000000"/>
          <w:sz w:val="28"/>
        </w:rPr>
        <w:t xml:space="preserve">
      1. Бесқарағай ауданында мүгедектігі бар балалар қатарындағы кемтар балаларды жеке оқыту жоспары бойынша үйде оқытуға жұмсаған шығындарын өндіріп алудың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Абай облысы Бесқарағай аудандық мәслихатының 05.10.2022 </w:t>
      </w:r>
      <w:r>
        <w:rPr>
          <w:rFonts w:ascii="Times New Roman"/>
          <w:b w:val="false"/>
          <w:i w:val="false"/>
          <w:color w:val="000000"/>
          <w:sz w:val="28"/>
        </w:rPr>
        <w:t>№ 24/6-VII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Бесқарағай аудандық мәслихатының келесі шешімдерінің күші жойылды деп танылсын:</w:t>
      </w:r>
    </w:p>
    <w:bookmarkEnd w:id="2"/>
    <w:bookmarkStart w:name="z5" w:id="3"/>
    <w:p>
      <w:pPr>
        <w:spacing w:after="0"/>
        <w:ind w:left="0"/>
        <w:jc w:val="both"/>
      </w:pPr>
      <w:r>
        <w:rPr>
          <w:rFonts w:ascii="Times New Roman"/>
          <w:b w:val="false"/>
          <w:i w:val="false"/>
          <w:color w:val="000000"/>
          <w:sz w:val="28"/>
        </w:rPr>
        <w:t xml:space="preserve">
      1) "Мүгедектер қатарындағы кемтар балаларды жеке оқыту жоспары бойынша үйде оқытуға жұмсаған шығындарын өтеу туралы" 2016 жылғы 11 қазандағы № 6/6-VI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4734 болып тіркелген);</w:t>
      </w:r>
    </w:p>
    <w:bookmarkEnd w:id="3"/>
    <w:bookmarkStart w:name="z6" w:id="4"/>
    <w:p>
      <w:pPr>
        <w:spacing w:after="0"/>
        <w:ind w:left="0"/>
        <w:jc w:val="both"/>
      </w:pPr>
      <w:r>
        <w:rPr>
          <w:rFonts w:ascii="Times New Roman"/>
          <w:b w:val="false"/>
          <w:i w:val="false"/>
          <w:color w:val="000000"/>
          <w:sz w:val="28"/>
        </w:rPr>
        <w:t xml:space="preserve">
      2) "Бесқарағай аудандық мәслихатының 2016 жылғы 11 қазандағы № 6/6-VI "Мүгедектер қатарындағы кемтар балаларды жеке оқыту жоспары бойынша үйде оқытуға жұмсаған шығындарын өтеу туралы" шешіміне өзгерістер енгізу туралы" 2019 жылғы 24 желтоқсандағы № 47/12-VI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6496 болып тіркелген).</w:t>
      </w:r>
    </w:p>
    <w:bookmarkEnd w:id="4"/>
    <w:bookmarkStart w:name="z7"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Бесқарағай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Абылгазинова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27 қазандағы</w:t>
            </w:r>
            <w:r>
              <w:br/>
            </w:r>
            <w:r>
              <w:rPr>
                <w:rFonts w:ascii="Times New Roman"/>
                <w:b w:val="false"/>
                <w:i w:val="false"/>
                <w:color w:val="000000"/>
                <w:sz w:val="20"/>
              </w:rPr>
              <w:t>№ 10/6-VІI шешімге</w:t>
            </w:r>
            <w:r>
              <w:br/>
            </w:r>
            <w:r>
              <w:rPr>
                <w:rFonts w:ascii="Times New Roman"/>
                <w:b w:val="false"/>
                <w:i w:val="false"/>
                <w:color w:val="000000"/>
                <w:sz w:val="20"/>
              </w:rPr>
              <w:t>қосымша</w:t>
            </w:r>
          </w:p>
        </w:tc>
      </w:tr>
    </w:tbl>
    <w:bookmarkStart w:name="z9" w:id="6"/>
    <w:p>
      <w:pPr>
        <w:spacing w:after="0"/>
        <w:ind w:left="0"/>
        <w:jc w:val="left"/>
      </w:pPr>
      <w:r>
        <w:rPr>
          <w:rFonts w:ascii="Times New Roman"/>
          <w:b/>
          <w:i w:val="false"/>
          <w:color w:val="000000"/>
        </w:rPr>
        <w:t xml:space="preserve"> Бесқарағай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6"/>
    <w:p>
      <w:pPr>
        <w:spacing w:after="0"/>
        <w:ind w:left="0"/>
        <w:jc w:val="both"/>
      </w:pPr>
      <w:r>
        <w:rPr>
          <w:rFonts w:ascii="Times New Roman"/>
          <w:b w:val="false"/>
          <w:i w:val="false"/>
          <w:color w:val="ff0000"/>
          <w:sz w:val="28"/>
        </w:rPr>
        <w:t xml:space="preserve">
      Ескерту. Қосымша жаңа редакцияда - Абай облысы Бесқарағай аудандық мәслихатының 19.03.2024 </w:t>
      </w:r>
      <w:r>
        <w:rPr>
          <w:rFonts w:ascii="Times New Roman"/>
          <w:b w:val="false"/>
          <w:i w:val="false"/>
          <w:color w:val="ff0000"/>
          <w:sz w:val="28"/>
        </w:rPr>
        <w:t>№ 14/4-VIII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0" w:id="7"/>
    <w:p>
      <w:pPr>
        <w:spacing w:after="0"/>
        <w:ind w:left="0"/>
        <w:jc w:val="both"/>
      </w:pPr>
      <w:r>
        <w:rPr>
          <w:rFonts w:ascii="Times New Roman"/>
          <w:b w:val="false"/>
          <w:i w:val="false"/>
          <w:color w:val="000000"/>
          <w:sz w:val="28"/>
        </w:rPr>
        <w:t xml:space="preserve">
      1. Осы Бесқарағай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22394 болып тіркелген) бекітілген "Мүгедектігі бар балаларды үйде оқытуға жұмсалған шығындарды өтеу" мемлекеттік қызметін көрсету қағидаларына (бұдан әрі-Шығындарды өтеу қағидалары) сәйкес әзірленді.</w:t>
      </w:r>
    </w:p>
    <w:bookmarkEnd w:id="7"/>
    <w:bookmarkStart w:name="z11" w:id="8"/>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шығындарды өтеуді (бұдан әрі-оқытуға жұмсаған шығындарынды өтеу) "Абай облысы Бесқарағай аудандық жұмыспен қамту және әлеуметтік бағдарламалар бөлімі" мемлекеттік мекемесі мүгедектігі бар баланың үйде оқу фактісін растайтын оқу орнының анықтамасы негізінде жүргізеді.</w:t>
      </w:r>
    </w:p>
    <w:bookmarkEnd w:id="8"/>
    <w:bookmarkStart w:name="z12" w:id="9"/>
    <w:p>
      <w:pPr>
        <w:spacing w:after="0"/>
        <w:ind w:left="0"/>
        <w:jc w:val="both"/>
      </w:pPr>
      <w:r>
        <w:rPr>
          <w:rFonts w:ascii="Times New Roman"/>
          <w:b w:val="false"/>
          <w:i w:val="false"/>
          <w:color w:val="000000"/>
          <w:sz w:val="28"/>
        </w:rPr>
        <w:t>
      3. Үйде оқытуға жұмсалған шығындарды өтеу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заңды өкілдеріне беріледі.</w:t>
      </w:r>
    </w:p>
    <w:bookmarkEnd w:id="9"/>
    <w:bookmarkStart w:name="z13" w:id="10"/>
    <w:p>
      <w:pPr>
        <w:spacing w:after="0"/>
        <w:ind w:left="0"/>
        <w:jc w:val="both"/>
      </w:pPr>
      <w:r>
        <w:rPr>
          <w:rFonts w:ascii="Times New Roman"/>
          <w:b w:val="false"/>
          <w:i w:val="false"/>
          <w:color w:val="000000"/>
          <w:sz w:val="28"/>
        </w:rPr>
        <w:t>
      4.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10"/>
    <w:bookmarkStart w:name="z14" w:id="11"/>
    <w:p>
      <w:pPr>
        <w:spacing w:after="0"/>
        <w:ind w:left="0"/>
        <w:jc w:val="both"/>
      </w:pPr>
      <w:r>
        <w:rPr>
          <w:rFonts w:ascii="Times New Roman"/>
          <w:b w:val="false"/>
          <w:i w:val="false"/>
          <w:color w:val="000000"/>
          <w:sz w:val="28"/>
        </w:rPr>
        <w:t>
      5. Оқытуға жұмсалған шығындарды өтеуді тоқтатуға әкеп соққан жағдайлар бар болғанда (мүгедектігі бар балалардың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11"/>
    <w:bookmarkStart w:name="z15" w:id="12"/>
    <w:p>
      <w:pPr>
        <w:spacing w:after="0"/>
        <w:ind w:left="0"/>
        <w:jc w:val="both"/>
      </w:pPr>
      <w:r>
        <w:rPr>
          <w:rFonts w:ascii="Times New Roman"/>
          <w:b w:val="false"/>
          <w:i w:val="false"/>
          <w:color w:val="000000"/>
          <w:sz w:val="28"/>
        </w:rPr>
        <w:t>
      6. Оқытуға жұмсаған шығындарды өтеу үшін өтініш беруші "Азаматтарға арналған үкімет" мемлекеттік корпорациясы" коммерциялық емес ақционерлік қоғамы арқылы уәкілетті органға немесе "электрондық үкімет" веб-порталға (бұдан әрі – портал)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өтінішпен жүгінеді.</w:t>
      </w:r>
    </w:p>
    <w:bookmarkEnd w:id="12"/>
    <w:p>
      <w:pPr>
        <w:spacing w:after="0"/>
        <w:ind w:left="0"/>
        <w:jc w:val="both"/>
      </w:pPr>
      <w:r>
        <w:rPr>
          <w:rFonts w:ascii="Times New Roman"/>
          <w:b w:val="false"/>
          <w:i w:val="false"/>
          <w:color w:val="000000"/>
          <w:sz w:val="28"/>
        </w:rPr>
        <w:t xml:space="preserve">
      Өтініш беруші мүгедектігі бар балаларды үйде оқытуға жұмсалған шығындарды өтеу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2- қосымшасына</w:t>
      </w:r>
      <w:r>
        <w:rPr>
          <w:rFonts w:ascii="Times New Roman"/>
          <w:b w:val="false"/>
          <w:i w:val="false"/>
          <w:color w:val="000000"/>
          <w:sz w:val="28"/>
        </w:rPr>
        <w:t> сәйкес өтініш нысанында көзделген кажетті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Start w:name="z16" w:id="13"/>
    <w:p>
      <w:pPr>
        <w:spacing w:after="0"/>
        <w:ind w:left="0"/>
        <w:jc w:val="both"/>
      </w:pPr>
      <w:r>
        <w:rPr>
          <w:rFonts w:ascii="Times New Roman"/>
          <w:b w:val="false"/>
          <w:i w:val="false"/>
          <w:color w:val="000000"/>
          <w:sz w:val="28"/>
        </w:rPr>
        <w:t>
      7. Мүгедектігі бар балалар қатарындағы кемтар балаларды жеке оқыту жоспары бойынша үйде оқытуға жұмсаған шығындарын өндіріп алу мөлшері әр мүгедектігі бар балаға ай сайын он айлық есептік көрсеткішке тең.</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Абай облысы Бесқарағай аудандық мәслихатының 25.12.2024 </w:t>
      </w:r>
      <w:r>
        <w:rPr>
          <w:rFonts w:ascii="Times New Roman"/>
          <w:b w:val="false"/>
          <w:i w:val="false"/>
          <w:color w:val="000000"/>
          <w:sz w:val="28"/>
        </w:rPr>
        <w:t>№ 25/9-VIII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xml:space="preserve">
      8. Үйде оқытуға жұмсалған шығындарды өтеуден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