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644d" w14:textId="6b66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55/531-VІ "2021-2023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5/63-VIІ шешімі. Қазақстан Республикасының Әділет министрлігінде 2021 жылғы 28 мамырда № 22854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 55/531-VІ "2021-2023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8316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Айғыз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32424,3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1707,0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200,0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