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6f8" w14:textId="221c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55/535-VІ "2021-2023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4/33-VIІ шешімі. Шығыс Қазақстан облысының Әділет департаментінде 2021 жылғы 8 сәуірде № 8544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55/535-VІ "2021-2023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8298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2021 -2023 жылдарға арналған Байқошқар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15003,0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428,0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баска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баска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