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75fa" w14:textId="4a97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02 шілдедегі № 49/414-VІ "Аягөз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2021 жылғы 22 қаңтардағы № 2/11-VІІ шешімі. Шығыс Қазақстан облысының Әділет департаментінде 2021 жылғы 3 ақпанда № 8394 болып тіркелді. Күші жойылды - Шығыс Қазақстан облысы Аягөз аудандық мәслихатының 2021 жылғы 25 қазандағы № 8/124-VII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25.10.2021 № 8/124-VII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Қазақстан Республикасының 2016 жылғы 6 сәуірдегі "Құқықтық актілер туралы" Заңның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Аягөз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Аягөз аудандық мәслихатының 2020 жылғы 02 шілдедегі № 49/414-VІ "Аягөз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7339 нөмірімен тіркелген, Қазақстан Республикасының нормативтік құқықтық актілерінің электрондық түрдегі эталондық бақылау банкінде 2020 жылдың 17 шілдесінде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 және 2021 жылдың 1 қаңтарына дейін қолданыста болады.".</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