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39f6" w14:textId="9653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желтоқсандағы № 58/3-VІ "2021-2023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Абай аудандық мәслихатының 2021 жылғы 3 қарашадағы № 14/2-VII шешімі. Қазақстан Республикасының Әділет министрлігінде 2021 жылғы 12 қарашада № 25119 болып тіркелді</w:t>
      </w:r>
    </w:p>
    <w:p>
      <w:pPr>
        <w:spacing w:after="0"/>
        <w:ind w:left="0"/>
        <w:jc w:val="both"/>
      </w:pPr>
      <w:bookmarkStart w:name="z5" w:id="0"/>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"2021-2023 жылдарға арналған Абай ауданының бюджеті туралы" мәслихаттың 2020 жылғы 24 желтоқсандағы № 58/3-VІ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2021-2023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5 411 959,4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803 557,0 мың теңге;</w:t>
      </w:r>
    </w:p>
    <w:bookmarkEnd w:id="4"/>
    <w:bookmarkStart w:name="z11" w:id="5"/>
    <w:p>
      <w:pPr>
        <w:spacing w:after="0"/>
        <w:ind w:left="0"/>
        <w:jc w:val="both"/>
      </w:pPr>
      <w:r>
        <w:rPr>
          <w:rFonts w:ascii="Times New Roman"/>
          <w:b w:val="false"/>
          <w:i w:val="false"/>
          <w:color w:val="000000"/>
          <w:sz w:val="28"/>
        </w:rPr>
        <w:t>
      салықтық емес түсімдер – 9 514,0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5 530,0 мың теңге;</w:t>
      </w:r>
    </w:p>
    <w:bookmarkEnd w:id="6"/>
    <w:bookmarkStart w:name="z13" w:id="7"/>
    <w:p>
      <w:pPr>
        <w:spacing w:after="0"/>
        <w:ind w:left="0"/>
        <w:jc w:val="both"/>
      </w:pPr>
      <w:r>
        <w:rPr>
          <w:rFonts w:ascii="Times New Roman"/>
          <w:b w:val="false"/>
          <w:i w:val="false"/>
          <w:color w:val="000000"/>
          <w:sz w:val="28"/>
        </w:rPr>
        <w:t>
      трансферттер түсімі – 4 593 358,4 мың теңге;</w:t>
      </w:r>
    </w:p>
    <w:bookmarkEnd w:id="7"/>
    <w:bookmarkStart w:name="z14" w:id="8"/>
    <w:p>
      <w:pPr>
        <w:spacing w:after="0"/>
        <w:ind w:left="0"/>
        <w:jc w:val="both"/>
      </w:pPr>
      <w:r>
        <w:rPr>
          <w:rFonts w:ascii="Times New Roman"/>
          <w:b w:val="false"/>
          <w:i w:val="false"/>
          <w:color w:val="000000"/>
          <w:sz w:val="28"/>
        </w:rPr>
        <w:t>
      2) шығындар – 5 516 256,8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39 302,0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61 257,0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21 955,0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16 560,9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16 560,9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- 160 160,3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160 160,3 мың теңге;</w:t>
      </w:r>
    </w:p>
    <w:bookmarkEnd w:id="16"/>
    <w:bookmarkStart w:name="z23" w:id="17"/>
    <w:p>
      <w:pPr>
        <w:spacing w:after="0"/>
        <w:ind w:left="0"/>
        <w:jc w:val="both"/>
      </w:pPr>
      <w:r>
        <w:rPr>
          <w:rFonts w:ascii="Times New Roman"/>
          <w:b w:val="false"/>
          <w:i w:val="false"/>
          <w:color w:val="000000"/>
          <w:sz w:val="28"/>
        </w:rPr>
        <w:t>
      қарыздар түсімі – 61 257,0 мың теңге;</w:t>
      </w:r>
    </w:p>
    <w:bookmarkEnd w:id="17"/>
    <w:bookmarkStart w:name="z24" w:id="18"/>
    <w:p>
      <w:pPr>
        <w:spacing w:after="0"/>
        <w:ind w:left="0"/>
        <w:jc w:val="both"/>
      </w:pPr>
      <w:r>
        <w:rPr>
          <w:rFonts w:ascii="Times New Roman"/>
          <w:b w:val="false"/>
          <w:i w:val="false"/>
          <w:color w:val="000000"/>
          <w:sz w:val="28"/>
        </w:rPr>
        <w:t>
      қарыздарды өтеу – 21 955,0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120 858,3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3 қарашадағы </w:t>
            </w:r>
            <w:r>
              <w:br/>
            </w:r>
            <w:r>
              <w:rPr>
                <w:rFonts w:ascii="Times New Roman"/>
                <w:b w:val="false"/>
                <w:i w:val="false"/>
                <w:color w:val="000000"/>
                <w:sz w:val="20"/>
              </w:rPr>
              <w:t xml:space="preserve">№ 14/2-VII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xml:space="preserve">№ 58/3-VI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5 516 256,8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3 қарашадағы </w:t>
            </w:r>
            <w:r>
              <w:br/>
            </w:r>
            <w:r>
              <w:rPr>
                <w:rFonts w:ascii="Times New Roman"/>
                <w:b w:val="false"/>
                <w:i w:val="false"/>
                <w:color w:val="000000"/>
                <w:sz w:val="20"/>
              </w:rPr>
              <w:t xml:space="preserve">№ 14/2-VII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xml:space="preserve">№ 58/3-VІ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