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a64" w14:textId="2d1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58/15-VI "2021-2023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25 маусымдағы № 9/11-VII шешімі. Қазақстан Республикасының Әділет министрлігінде 2021 жылғы 13 шілдеде № 23470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Саржал ауылдық округінің бюджеті туралы" мәслихаттың 2020 жылғы 28 желтоқсандағы № 58/15-VI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Саржал ауылдық округінің бюджеті 1, 2 және 3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33 120,7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1 179,5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29 128,7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