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12be" w14:textId="3e01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Абай ауданы әкімдігінің 2021 жылғы 12 мамырдағы № 83 қаулысы. Шығыс Қазақстан облысының Әділет департаментінде 2021 жылғы 18 мамырда № 8806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13898 нөмірмен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ұйым жұмыскерлерінің тізімдік санынан бір пайыз мөлшерінде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2. Шығыс Қазақстан облысы "Абай аудандық жұмыспен қамту және әлеуметтік бағдарламалар бөлімі" мемлекеттік мекемесі Қазақстан Республикасының заңнамасында белгіленген тәртіппен: 1) осы қаулының аумақтық әділет органында тіркелуін;</w:t>
      </w:r>
    </w:p>
    <w:bookmarkEnd w:id="2"/>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Абай ауданы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Абай ауданы әкімдігінің интернет-ресурсында орналастырылуын қамтамасыз етсін.</w:t>
      </w:r>
    </w:p>
    <w:p>
      <w:pPr>
        <w:spacing w:after="0"/>
        <w:ind w:left="0"/>
        <w:jc w:val="both"/>
      </w:pPr>
      <w:r>
        <w:rPr>
          <w:rFonts w:ascii="Times New Roman"/>
          <w:b w:val="false"/>
          <w:i w:val="false"/>
          <w:color w:val="000000"/>
          <w:sz w:val="28"/>
        </w:rPr>
        <w:t>
      3. Әкімдік қаулысының орындалуын бақылау қала әкімінің әлеуметтік сала, ішкі саясат, жұмыспен қамту және әлеуметтік бағдарламалар мәселелері жөніндегі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Абай ауданы әкімдігінің </w:t>
            </w:r>
            <w:r>
              <w:br/>
            </w:r>
            <w:r>
              <w:rPr>
                <w:rFonts w:ascii="Times New Roman"/>
                <w:b w:val="false"/>
                <w:i w:val="false"/>
                <w:color w:val="000000"/>
                <w:sz w:val="20"/>
              </w:rPr>
              <w:t xml:space="preserve">2021 жылғы 12 мамырдағы </w:t>
            </w:r>
            <w:r>
              <w:br/>
            </w:r>
            <w:r>
              <w:rPr>
                <w:rFonts w:ascii="Times New Roman"/>
                <w:b w:val="false"/>
                <w:i w:val="false"/>
                <w:color w:val="000000"/>
                <w:sz w:val="20"/>
              </w:rPr>
              <w:t>№ 83 қаулысына қосымша</w:t>
            </w:r>
          </w:p>
        </w:tc>
      </w:tr>
    </w:tbl>
    <w:p>
      <w:pPr>
        <w:spacing w:after="0"/>
        <w:ind w:left="0"/>
        <w:jc w:val="left"/>
      </w:pPr>
      <w:r>
        <w:rPr>
          <w:rFonts w:ascii="Times New Roman"/>
          <w:b/>
          <w:i w:val="false"/>
          <w:color w:val="000000"/>
        </w:rPr>
        <w:t xml:space="preserve">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5154"/>
        <w:gridCol w:w="1707"/>
        <w:gridCol w:w="2119"/>
        <w:gridCol w:w="2220"/>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Абай ауданы әкімдігінің шаруашылық жүргізу құқығындағы "Риза" коммуналдық мемлекеттік кәсіпорыны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