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ef1" w14:textId="66d3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қазандағы № 40/5-VІ "Тұрғын үй көмегін көрсетудің мөлшері мен тәртібін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2021 жылғы 5 сәуірдегі № 6/12-VII шешімі. Шығыс Қазақстан облысының Әділет департаментінде 2021 жылғы 14 сәуірде № 8606 болып тіркелді. Күші жойылды - Абай облысы Абай аудандық мәслихатының 2023 жылғы 22 желтоқсандағы № 11/7-VIII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18 қазандағы № 40/5-VІ "Тұрғын үй көмегін көрсетудің мөлшері мен тәртібін айқындау Қағидаларын бекіту туралы" (нормативтік құқықтық актілерді мемлекеттік тіркеу Тізілімінде № 6245 болып тіркелген, Қазақстан Республикасы нормативтік құқықтық актілерінің Эталондық бақылау банкінде электрондық түрде 2019 жылғы 12 қарашада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 мен тәртібін айқындау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Тулендиев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5 сәуірдегі </w:t>
            </w:r>
            <w:r>
              <w:br/>
            </w:r>
            <w:r>
              <w:rPr>
                <w:rFonts w:ascii="Times New Roman"/>
                <w:b w:val="false"/>
                <w:i w:val="false"/>
                <w:color w:val="000000"/>
                <w:sz w:val="20"/>
              </w:rPr>
              <w:t>№ 6/12-VII шешіміне қосымша</w:t>
            </w:r>
          </w:p>
        </w:tc>
      </w:tr>
    </w:tbl>
    <w:bookmarkStart w:name="z14" w:id="5"/>
    <w:p>
      <w:pPr>
        <w:spacing w:after="0"/>
        <w:ind w:left="0"/>
        <w:jc w:val="left"/>
      </w:pPr>
      <w:r>
        <w:rPr>
          <w:rFonts w:ascii="Times New Roman"/>
          <w:b/>
          <w:i w:val="false"/>
          <w:color w:val="000000"/>
        </w:rPr>
        <w:t xml:space="preserve"> Тұрғын үй көмегін көрсетудің мөлшері мен тәртібін айқындау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Қағидалары (бұдан әрі-Қағидалар)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w:t>
      </w:r>
    </w:p>
    <w:bookmarkEnd w:id="7"/>
    <w:bookmarkStart w:name="z17" w:id="8"/>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8" w:id="9"/>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9"/>
    <w:bookmarkStart w:name="z19" w:id="10"/>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20" w:id="11"/>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11"/>
    <w:bookmarkStart w:name="z21" w:id="12"/>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2"/>
    <w:bookmarkStart w:name="z22"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қамтылғын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3"/>
    <w:bookmarkStart w:name="z23" w:id="14"/>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4" w:id="15"/>
    <w:p>
      <w:pPr>
        <w:spacing w:after="0"/>
        <w:ind w:left="0"/>
        <w:jc w:val="both"/>
      </w:pPr>
      <w:r>
        <w:rPr>
          <w:rFonts w:ascii="Times New Roman"/>
          <w:b w:val="false"/>
          <w:i w:val="false"/>
          <w:color w:val="000000"/>
          <w:sz w:val="28"/>
        </w:rPr>
        <w:t>
      Коммуналдық қызметтерді жеткізушілер "Абай ауданының жұмыспен қамту және әлеуметтік бағдарламалар бөлімі" мемлекеттік мекемесін (бұдан әрі-уәкілетті орган) коммуналдық қызметтерге тарифтер туралы ақпараттандырады.</w:t>
      </w:r>
    </w:p>
    <w:bookmarkEnd w:id="15"/>
    <w:bookmarkStart w:name="z25" w:id="16"/>
    <w:p>
      <w:pPr>
        <w:spacing w:after="0"/>
        <w:ind w:left="0"/>
        <w:jc w:val="both"/>
      </w:pPr>
      <w:r>
        <w:rPr>
          <w:rFonts w:ascii="Times New Roman"/>
          <w:b w:val="false"/>
          <w:i w:val="false"/>
          <w:color w:val="000000"/>
          <w:sz w:val="28"/>
        </w:rPr>
        <w:t>
      Көмірдің құнын есептеу үшін Шығыс Қазақстан облысының жұмыспен қамтуды жүйелеу және әлеуметтік бағдарламалар басқармасы тоқсан сайын ұсынған аудан бойынша орташа баға қолданылады.</w:t>
      </w:r>
    </w:p>
    <w:bookmarkEnd w:id="16"/>
    <w:bookmarkStart w:name="z26" w:id="17"/>
    <w:p>
      <w:pPr>
        <w:spacing w:after="0"/>
        <w:ind w:left="0"/>
        <w:jc w:val="left"/>
      </w:pPr>
      <w:r>
        <w:rPr>
          <w:rFonts w:ascii="Times New Roman"/>
          <w:b/>
          <w:i w:val="false"/>
          <w:color w:val="000000"/>
        </w:rPr>
        <w:t xml:space="preserve"> 2- тарау. Тұрғын үй көмегін тағайындау тәртібі</w:t>
      </w:r>
    </w:p>
    <w:bookmarkEnd w:id="17"/>
    <w:bookmarkStart w:name="z27" w:id="18"/>
    <w:p>
      <w:pPr>
        <w:spacing w:after="0"/>
        <w:ind w:left="0"/>
        <w:jc w:val="both"/>
      </w:pPr>
      <w:r>
        <w:rPr>
          <w:rFonts w:ascii="Times New Roman"/>
          <w:b w:val="false"/>
          <w:i w:val="false"/>
          <w:color w:val="000000"/>
          <w:sz w:val="28"/>
        </w:rPr>
        <w:t>
      4. Тұрғын үй көмегін көрсету:</w:t>
      </w:r>
    </w:p>
    <w:bookmarkEnd w:id="18"/>
    <w:bookmarkStart w:name="z28" w:id="1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9"/>
    <w:bookmarkStart w:name="z29" w:id="20"/>
    <w:p>
      <w:pPr>
        <w:spacing w:after="0"/>
        <w:ind w:left="0"/>
        <w:jc w:val="both"/>
      </w:pPr>
      <w:r>
        <w:rPr>
          <w:rFonts w:ascii="Times New Roman"/>
          <w:b w:val="false"/>
          <w:i w:val="false"/>
          <w:color w:val="000000"/>
          <w:sz w:val="28"/>
        </w:rPr>
        <w:t>
      2) "электрондық үкіметтің" www.egov.kz веб-порталы арқылы жүзеге асырылады.</w:t>
      </w:r>
    </w:p>
    <w:bookmarkEnd w:id="20"/>
    <w:bookmarkStart w:name="z30" w:id="21"/>
    <w:p>
      <w:pPr>
        <w:spacing w:after="0"/>
        <w:ind w:left="0"/>
        <w:jc w:val="both"/>
      </w:pPr>
      <w:r>
        <w:rPr>
          <w:rFonts w:ascii="Times New Roman"/>
          <w:b w:val="false"/>
          <w:i w:val="false"/>
          <w:color w:val="000000"/>
          <w:sz w:val="28"/>
        </w:rPr>
        <w:t>
      Тұрғын үй көмегін тағайындау - уәкілетті орган жүзеге асыратын мемлекеттік қызмет болып табылады.</w:t>
      </w:r>
    </w:p>
    <w:bookmarkEnd w:id="21"/>
    <w:bookmarkStart w:name="z31" w:id="22"/>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bookmarkStart w:name="z32"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3"/>
    <w:bookmarkStart w:name="z33" w:id="24"/>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4"/>
    <w:bookmarkStart w:name="z34" w:id="2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5"/>
    <w:bookmarkStart w:name="z35" w:id="26"/>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26"/>
    <w:bookmarkStart w:name="z36" w:id="27"/>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7"/>
    <w:bookmarkStart w:name="z37" w:id="28"/>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8"/>
    <w:bookmarkStart w:name="z38" w:id="29"/>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9"/>
    <w:bookmarkStart w:name="z39" w:id="30"/>
    <w:p>
      <w:pPr>
        <w:spacing w:after="0"/>
        <w:ind w:left="0"/>
        <w:jc w:val="both"/>
      </w:pPr>
      <w:r>
        <w:rPr>
          <w:rFonts w:ascii="Times New Roman"/>
          <w:b w:val="false"/>
          <w:i w:val="false"/>
          <w:color w:val="000000"/>
          <w:sz w:val="28"/>
        </w:rPr>
        <w:t>
      6) банктік шоты;</w:t>
      </w:r>
    </w:p>
    <w:bookmarkEnd w:id="30"/>
    <w:bookmarkStart w:name="z40" w:id="3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31"/>
    <w:bookmarkStart w:name="z41" w:id="32"/>
    <w:p>
      <w:pPr>
        <w:spacing w:after="0"/>
        <w:ind w:left="0"/>
        <w:jc w:val="both"/>
      </w:pPr>
      <w:r>
        <w:rPr>
          <w:rFonts w:ascii="Times New Roman"/>
          <w:b w:val="false"/>
          <w:i w:val="false"/>
          <w:color w:val="000000"/>
          <w:sz w:val="28"/>
        </w:rPr>
        <w:t>
      8) коммуналдық қызметтерді тұтынуға арналған шоттар;</w:t>
      </w:r>
    </w:p>
    <w:bookmarkEnd w:id="32"/>
    <w:bookmarkStart w:name="z42" w:id="33"/>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3"/>
    <w:bookmarkStart w:name="z43" w:id="34"/>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4"/>
    <w:bookmarkStart w:name="z44" w:id="3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5"/>
    <w:bookmarkStart w:name="z45" w:id="36"/>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6"/>
    <w:bookmarkStart w:name="z46" w:id="37"/>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7"/>
    <w:bookmarkStart w:name="z47" w:id="38"/>
    <w:p>
      <w:pPr>
        <w:spacing w:after="0"/>
        <w:ind w:left="0"/>
        <w:jc w:val="both"/>
      </w:pPr>
      <w:r>
        <w:rPr>
          <w:rFonts w:ascii="Times New Roman"/>
          <w:b w:val="false"/>
          <w:i w:val="false"/>
          <w:color w:val="000000"/>
          <w:sz w:val="28"/>
        </w:rPr>
        <w:t>
      5-2.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8"/>
    <w:bookmarkStart w:name="z48" w:id="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9"/>
    <w:bookmarkStart w:name="z49" w:id="40"/>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0"/>
    <w:bookmarkStart w:name="z50" w:id="41"/>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41"/>
    <w:bookmarkStart w:name="z51" w:id="42"/>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42"/>
    <w:bookmarkStart w:name="z52" w:id="43"/>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43"/>
    <w:bookmarkStart w:name="z53" w:id="44"/>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44"/>
    <w:bookmarkStart w:name="z54" w:id="45"/>
    <w:p>
      <w:pPr>
        <w:spacing w:after="0"/>
        <w:ind w:left="0"/>
        <w:jc w:val="both"/>
      </w:pPr>
      <w:r>
        <w:rPr>
          <w:rFonts w:ascii="Times New Roman"/>
          <w:b w:val="false"/>
          <w:i w:val="false"/>
          <w:color w:val="000000"/>
          <w:sz w:val="28"/>
        </w:rPr>
        <w:t>
      10. Тұрғын үй көмегі көрсетілмейді:</w:t>
      </w:r>
    </w:p>
    <w:bookmarkEnd w:id="45"/>
    <w:bookmarkStart w:name="z55" w:id="46"/>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46"/>
    <w:bookmarkStart w:name="z56" w:id="47"/>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47"/>
    <w:bookmarkStart w:name="z57" w:id="48"/>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8"/>
    <w:bookmarkStart w:name="z58" w:id="49"/>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49"/>
    <w:bookmarkStart w:name="z59" w:id="50"/>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50"/>
    <w:bookmarkStart w:name="z60" w:id="51"/>
    <w:p>
      <w:pPr>
        <w:spacing w:after="0"/>
        <w:ind w:left="0"/>
        <w:jc w:val="both"/>
      </w:pPr>
      <w:r>
        <w:rPr>
          <w:rFonts w:ascii="Times New Roman"/>
          <w:b w:val="false"/>
          <w:i w:val="false"/>
          <w:color w:val="000000"/>
          <w:sz w:val="28"/>
        </w:rPr>
        <w:t>
      12. Кондоминиум объектісінің ортақ мүлкін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51"/>
    <w:bookmarkStart w:name="z61" w:id="52"/>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2"/>
    <w:bookmarkStart w:name="z62" w:id="53"/>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53"/>
    <w:bookmarkStart w:name="z63" w:id="54"/>
    <w:p>
      <w:pPr>
        <w:spacing w:after="0"/>
        <w:ind w:left="0"/>
        <w:jc w:val="both"/>
      </w:pPr>
      <w:r>
        <w:rPr>
          <w:rFonts w:ascii="Times New Roman"/>
          <w:b w:val="false"/>
          <w:i w:val="false"/>
          <w:color w:val="000000"/>
          <w:sz w:val="28"/>
        </w:rPr>
        <w:t>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сол уақыт кезеңіне сәйкес белгіленген екі айлық есептік көрсеткішке түзетіледі (кемітіледі).</w:t>
      </w:r>
    </w:p>
    <w:bookmarkEnd w:id="54"/>
    <w:bookmarkStart w:name="z64" w:id="55"/>
    <w:p>
      <w:pPr>
        <w:spacing w:after="0"/>
        <w:ind w:left="0"/>
        <w:jc w:val="both"/>
      </w:pPr>
      <w:r>
        <w:rPr>
          <w:rFonts w:ascii="Times New Roman"/>
          <w:b w:val="false"/>
          <w:i w:val="false"/>
          <w:color w:val="000000"/>
          <w:sz w:val="28"/>
        </w:rPr>
        <w:t>
      16. Тұрғын үй көмегін тағайындаған кезде келесі шарттар қолданылады:</w:t>
      </w:r>
    </w:p>
    <w:bookmarkEnd w:id="55"/>
    <w:bookmarkStart w:name="z65" w:id="56"/>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6"/>
    <w:bookmarkStart w:name="z66" w:id="57"/>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57"/>
    <w:bookmarkStart w:name="z67" w:id="58"/>
    <w:p>
      <w:pPr>
        <w:spacing w:after="0"/>
        <w:ind w:left="0"/>
        <w:jc w:val="both"/>
      </w:pPr>
      <w:r>
        <w:rPr>
          <w:rFonts w:ascii="Times New Roman"/>
          <w:b w:val="false"/>
          <w:i w:val="false"/>
          <w:color w:val="000000"/>
          <w:sz w:val="28"/>
        </w:rPr>
        <w:t>
      17. Тұрғын үй көмегін ұсыну үшін негіз уәкілетті органның шешімі болып табылады.</w:t>
      </w:r>
    </w:p>
    <w:bookmarkEnd w:id="58"/>
    <w:bookmarkStart w:name="z68" w:id="59"/>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9"/>
    <w:bookmarkStart w:name="z69" w:id="60"/>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60"/>
    <w:bookmarkStart w:name="z70" w:id="61"/>
    <w:p>
      <w:pPr>
        <w:spacing w:after="0"/>
        <w:ind w:left="0"/>
        <w:jc w:val="left"/>
      </w:pPr>
      <w:r>
        <w:rPr>
          <w:rFonts w:ascii="Times New Roman"/>
          <w:b/>
          <w:i w:val="false"/>
          <w:color w:val="000000"/>
        </w:rPr>
        <w:t xml:space="preserve"> 3-тарау. Тұрғын үй көмегінің мөлшері, тұрғын үйді ұстау және коммуналдық қызметтерді тұтыну нормативтері</w:t>
      </w:r>
    </w:p>
    <w:bookmarkEnd w:id="61"/>
    <w:bookmarkStart w:name="z71" w:id="62"/>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кондоминиум объектісінің ортақ мүлкін күтiп-ұстауға арналған шығыстарды,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2"/>
    <w:bookmarkStart w:name="z72" w:id="63"/>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мөлшерiнде белгiленедi.</w:t>
      </w:r>
    </w:p>
    <w:bookmarkEnd w:id="63"/>
    <w:bookmarkStart w:name="z73" w:id="64"/>
    <w:p>
      <w:pPr>
        <w:spacing w:after="0"/>
        <w:ind w:left="0"/>
        <w:jc w:val="both"/>
      </w:pPr>
      <w:r>
        <w:rPr>
          <w:rFonts w:ascii="Times New Roman"/>
          <w:b w:val="false"/>
          <w:i w:val="false"/>
          <w:color w:val="000000"/>
          <w:sz w:val="28"/>
        </w:rPr>
        <w:t>
      22. Тұрғын үй көмегінің мөлшерін есептеу кезінде келесі нормалар ескеріледі:</w:t>
      </w:r>
    </w:p>
    <w:bookmarkEnd w:id="64"/>
    <w:bookmarkStart w:name="z74" w:id="65"/>
    <w:p>
      <w:pPr>
        <w:spacing w:after="0"/>
        <w:ind w:left="0"/>
        <w:jc w:val="both"/>
      </w:pPr>
      <w:r>
        <w:rPr>
          <w:rFonts w:ascii="Times New Roman"/>
          <w:b w:val="false"/>
          <w:i w:val="false"/>
          <w:color w:val="000000"/>
          <w:sz w:val="28"/>
        </w:rPr>
        <w:t>
      1) алаңдар:</w:t>
      </w:r>
    </w:p>
    <w:bookmarkEnd w:id="65"/>
    <w:bookmarkStart w:name="z75" w:id="66"/>
    <w:p>
      <w:pPr>
        <w:spacing w:after="0"/>
        <w:ind w:left="0"/>
        <w:jc w:val="both"/>
      </w:pPr>
      <w:r>
        <w:rPr>
          <w:rFonts w:ascii="Times New Roman"/>
          <w:b w:val="false"/>
          <w:i w:val="false"/>
          <w:color w:val="000000"/>
          <w:sz w:val="28"/>
        </w:rPr>
        <w:t>
      жалғыз басты тұрып жатқан азаматтарға – 30 шаршы метр;</w:t>
      </w:r>
    </w:p>
    <w:bookmarkEnd w:id="66"/>
    <w:bookmarkStart w:name="z76" w:id="67"/>
    <w:p>
      <w:pPr>
        <w:spacing w:after="0"/>
        <w:ind w:left="0"/>
        <w:jc w:val="both"/>
      </w:pPr>
      <w:r>
        <w:rPr>
          <w:rFonts w:ascii="Times New Roman"/>
          <w:b w:val="false"/>
          <w:i w:val="false"/>
          <w:color w:val="000000"/>
          <w:sz w:val="28"/>
        </w:rPr>
        <w:t>
      2 адамнан тұратын отбасына – 30 шаршы метр;</w:t>
      </w:r>
    </w:p>
    <w:bookmarkEnd w:id="67"/>
    <w:bookmarkStart w:name="z77" w:id="68"/>
    <w:p>
      <w:pPr>
        <w:spacing w:after="0"/>
        <w:ind w:left="0"/>
        <w:jc w:val="both"/>
      </w:pPr>
      <w:r>
        <w:rPr>
          <w:rFonts w:ascii="Times New Roman"/>
          <w:b w:val="false"/>
          <w:i w:val="false"/>
          <w:color w:val="000000"/>
          <w:sz w:val="28"/>
        </w:rPr>
        <w:t>
      3 адамнан тұратын отбасына – 38,52 шаршы метр;</w:t>
      </w:r>
    </w:p>
    <w:bookmarkEnd w:id="68"/>
    <w:bookmarkStart w:name="z78" w:id="69"/>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69"/>
    <w:bookmarkStart w:name="z79" w:id="70"/>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30 теңге;</w:t>
      </w:r>
    </w:p>
    <w:bookmarkEnd w:id="70"/>
    <w:bookmarkStart w:name="z80" w:id="71"/>
    <w:p>
      <w:pPr>
        <w:spacing w:after="0"/>
        <w:ind w:left="0"/>
        <w:jc w:val="both"/>
      </w:pPr>
      <w:r>
        <w:rPr>
          <w:rFonts w:ascii="Times New Roman"/>
          <w:b w:val="false"/>
          <w:i w:val="false"/>
          <w:color w:val="000000"/>
          <w:sz w:val="28"/>
        </w:rPr>
        <w:t>
      3) газ шығыны – жер үй құрылыстарында тұратын отбасылар үшін – айына 1 (бір) баллон;</w:t>
      </w:r>
    </w:p>
    <w:bookmarkEnd w:id="71"/>
    <w:bookmarkStart w:name="z81" w:id="72"/>
    <w:p>
      <w:pPr>
        <w:spacing w:after="0"/>
        <w:ind w:left="0"/>
        <w:jc w:val="both"/>
      </w:pPr>
      <w:r>
        <w:rPr>
          <w:rFonts w:ascii="Times New Roman"/>
          <w:b w:val="false"/>
          <w:i w:val="false"/>
          <w:color w:val="000000"/>
          <w:sz w:val="28"/>
        </w:rPr>
        <w:t>
      4) бiр айға электр энергиясын тұтыну әр тұратын адамға:</w:t>
      </w:r>
    </w:p>
    <w:bookmarkEnd w:id="72"/>
    <w:bookmarkStart w:name="z82" w:id="73"/>
    <w:p>
      <w:pPr>
        <w:spacing w:after="0"/>
        <w:ind w:left="0"/>
        <w:jc w:val="both"/>
      </w:pPr>
      <w:r>
        <w:rPr>
          <w:rFonts w:ascii="Times New Roman"/>
          <w:b w:val="false"/>
          <w:i w:val="false"/>
          <w:color w:val="000000"/>
          <w:sz w:val="28"/>
        </w:rPr>
        <w:t>
      1 адамға – 70 кВт;</w:t>
      </w:r>
    </w:p>
    <w:bookmarkEnd w:id="73"/>
    <w:bookmarkStart w:name="z83" w:id="74"/>
    <w:p>
      <w:pPr>
        <w:spacing w:after="0"/>
        <w:ind w:left="0"/>
        <w:jc w:val="both"/>
      </w:pPr>
      <w:r>
        <w:rPr>
          <w:rFonts w:ascii="Times New Roman"/>
          <w:b w:val="false"/>
          <w:i w:val="false"/>
          <w:color w:val="000000"/>
          <w:sz w:val="28"/>
        </w:rPr>
        <w:t>
      2 адамға – 140 кВт;</w:t>
      </w:r>
    </w:p>
    <w:bookmarkEnd w:id="74"/>
    <w:bookmarkStart w:name="z84" w:id="75"/>
    <w:p>
      <w:pPr>
        <w:spacing w:after="0"/>
        <w:ind w:left="0"/>
        <w:jc w:val="both"/>
      </w:pPr>
      <w:r>
        <w:rPr>
          <w:rFonts w:ascii="Times New Roman"/>
          <w:b w:val="false"/>
          <w:i w:val="false"/>
          <w:color w:val="000000"/>
          <w:sz w:val="28"/>
        </w:rPr>
        <w:t>
      3 адамға – 210 кВт;</w:t>
      </w:r>
    </w:p>
    <w:bookmarkEnd w:id="75"/>
    <w:bookmarkStart w:name="z85" w:id="76"/>
    <w:p>
      <w:pPr>
        <w:spacing w:after="0"/>
        <w:ind w:left="0"/>
        <w:jc w:val="both"/>
      </w:pPr>
      <w:r>
        <w:rPr>
          <w:rFonts w:ascii="Times New Roman"/>
          <w:b w:val="false"/>
          <w:i w:val="false"/>
          <w:color w:val="000000"/>
          <w:sz w:val="28"/>
        </w:rPr>
        <w:t>
      4 және одан артық адамға – 280 кВт;</w:t>
      </w:r>
    </w:p>
    <w:bookmarkEnd w:id="76"/>
    <w:bookmarkStart w:name="z86" w:id="77"/>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77"/>
    <w:bookmarkStart w:name="z87" w:id="78"/>
    <w:p>
      <w:pPr>
        <w:spacing w:after="0"/>
        <w:ind w:left="0"/>
        <w:jc w:val="left"/>
      </w:pPr>
      <w:r>
        <w:rPr>
          <w:rFonts w:ascii="Times New Roman"/>
          <w:b/>
          <w:i w:val="false"/>
          <w:color w:val="000000"/>
        </w:rPr>
        <w:t xml:space="preserve"> 4-тарау. Тұрғын үй көмегін төлеу</w:t>
      </w:r>
    </w:p>
    <w:bookmarkEnd w:id="78"/>
    <w:bookmarkStart w:name="z88" w:id="79"/>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79"/>
    <w:bookmarkStart w:name="z89" w:id="80"/>
    <w:p>
      <w:pPr>
        <w:spacing w:after="0"/>
        <w:ind w:left="0"/>
        <w:jc w:val="left"/>
      </w:pPr>
      <w:r>
        <w:rPr>
          <w:rFonts w:ascii="Times New Roman"/>
          <w:b/>
          <w:i w:val="false"/>
          <w:color w:val="000000"/>
        </w:rPr>
        <w:t xml:space="preserve"> 5-тарау. Қорытынды ережелер</w:t>
      </w:r>
    </w:p>
    <w:bookmarkEnd w:id="80"/>
    <w:bookmarkStart w:name="z90" w:id="81"/>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