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161f" w14:textId="6361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28 желтоқсандағы № 58/10-VI "2021-2023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5 сәуірдегі № 6/4-VII шешімі. Шығыс Қазақстан облысының Әділет департаментінде 2021 жылғы 13 сәуірде № 8594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Абай аудандық мәслихатының 2021 жылғы 17 наурыздағы № 4/2-VII "2021-2023 жылдарға арналған Абай ауданының бюджеті туралы" Абай аудандық мәслихатының 2020 жылдың 24 желтоқсандағы № 58/3-VI шешіміне өзгерістер енгізу туралы" (нормативтік құқықтық актілердің мемлекеттік тіркеу Тізілімінде № 8478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28 желтоқсандағы № 58/10-VI "2021-2023 жылдарға арналған Көкбай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8087 болып тіркелген, Қазақстан Республикасының нормативтік құқықтық актілердің электрондық түрдегі эталондық бақылау банкінде 2021 жылғы 6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34 414,9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3 064,0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31 350,9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34 946,4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- 531,5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531,5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531,5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58/10-VІ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Көкбай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34 946,4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