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4ead" w14:textId="5d34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2020 жылғы 25 желтоқсандағы № 50/3-VI "Риддер қаласының 2021 - 2023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2021 жылғы 7 қазандағы № 7/23-VII шешімі. Қазақстан Республикасының Әділет министрлігінде 2021 жылғы 14 қазанда № 24761 болып тіркелді</w:t>
      </w:r>
    </w:p>
    <w:p>
      <w:pPr>
        <w:spacing w:after="0"/>
        <w:ind w:left="0"/>
        <w:jc w:val="both"/>
      </w:pPr>
      <w:bookmarkStart w:name="z6" w:id="0"/>
      <w:r>
        <w:rPr>
          <w:rFonts w:ascii="Times New Roman"/>
          <w:b w:val="false"/>
          <w:i w:val="false"/>
          <w:color w:val="000000"/>
          <w:sz w:val="28"/>
        </w:rPr>
        <w:t>
      Риддер қалалық мәслихаты ШЕШТІ:</w:t>
      </w:r>
    </w:p>
    <w:bookmarkEnd w:id="0"/>
    <w:bookmarkStart w:name="z7" w:id="1"/>
    <w:p>
      <w:pPr>
        <w:spacing w:after="0"/>
        <w:ind w:left="0"/>
        <w:jc w:val="both"/>
      </w:pPr>
      <w:r>
        <w:rPr>
          <w:rFonts w:ascii="Times New Roman"/>
          <w:b w:val="false"/>
          <w:i w:val="false"/>
          <w:color w:val="000000"/>
          <w:sz w:val="28"/>
        </w:rPr>
        <w:t xml:space="preserve">
      1. Риддер қалалық мәслихатының 2020 жылғы 25 желтоқсандағы № 50/3-VI "Риддер қаласының 2021-2023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8104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Риддер қаласының 2021 - 2023 жылдарға арналған бюджеті тиісінше 1, 2 және 3-қосымшаларға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9738273,0 мың теңге, соның ішінде:</w:t>
      </w:r>
    </w:p>
    <w:p>
      <w:pPr>
        <w:spacing w:after="0"/>
        <w:ind w:left="0"/>
        <w:jc w:val="both"/>
      </w:pPr>
      <w:r>
        <w:rPr>
          <w:rFonts w:ascii="Times New Roman"/>
          <w:b w:val="false"/>
          <w:i w:val="false"/>
          <w:color w:val="000000"/>
          <w:sz w:val="28"/>
        </w:rPr>
        <w:t>
      салықтық түсімдер – 3974773,0 мың теңге;</w:t>
      </w:r>
    </w:p>
    <w:p>
      <w:pPr>
        <w:spacing w:after="0"/>
        <w:ind w:left="0"/>
        <w:jc w:val="both"/>
      </w:pPr>
      <w:r>
        <w:rPr>
          <w:rFonts w:ascii="Times New Roman"/>
          <w:b w:val="false"/>
          <w:i w:val="false"/>
          <w:color w:val="000000"/>
          <w:sz w:val="28"/>
        </w:rPr>
        <w:t>
      салықтық емес түсімдер – 53984,0 мың теңге;</w:t>
      </w:r>
    </w:p>
    <w:p>
      <w:pPr>
        <w:spacing w:after="0"/>
        <w:ind w:left="0"/>
        <w:jc w:val="both"/>
      </w:pPr>
      <w:r>
        <w:rPr>
          <w:rFonts w:ascii="Times New Roman"/>
          <w:b w:val="false"/>
          <w:i w:val="false"/>
          <w:color w:val="000000"/>
          <w:sz w:val="28"/>
        </w:rPr>
        <w:t>
      негізгі капиталды сатудан түсетін түсімдер – 20553,0 мың теңге;</w:t>
      </w:r>
    </w:p>
    <w:p>
      <w:pPr>
        <w:spacing w:after="0"/>
        <w:ind w:left="0"/>
        <w:jc w:val="both"/>
      </w:pPr>
      <w:r>
        <w:rPr>
          <w:rFonts w:ascii="Times New Roman"/>
          <w:b w:val="false"/>
          <w:i w:val="false"/>
          <w:color w:val="000000"/>
          <w:sz w:val="28"/>
        </w:rPr>
        <w:t>
      трансферттер түсімі – 5688963,0 мың теңге;</w:t>
      </w:r>
    </w:p>
    <w:p>
      <w:pPr>
        <w:spacing w:after="0"/>
        <w:ind w:left="0"/>
        <w:jc w:val="both"/>
      </w:pPr>
      <w:r>
        <w:rPr>
          <w:rFonts w:ascii="Times New Roman"/>
          <w:b w:val="false"/>
          <w:i w:val="false"/>
          <w:color w:val="000000"/>
          <w:sz w:val="28"/>
        </w:rPr>
        <w:t xml:space="preserve">
      2) шығындар – 9961735,1 мың теңге; </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xml:space="preserve">
      бюджеттік кредиттер – 0,0 мың теңге; </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теңге; </w:t>
      </w:r>
    </w:p>
    <w:p>
      <w:pPr>
        <w:spacing w:after="0"/>
        <w:ind w:left="0"/>
        <w:jc w:val="both"/>
      </w:pPr>
      <w:r>
        <w:rPr>
          <w:rFonts w:ascii="Times New Roman"/>
          <w:b w:val="false"/>
          <w:i w:val="false"/>
          <w:color w:val="000000"/>
          <w:sz w:val="28"/>
        </w:rPr>
        <w:t>
      5) бюджет тапшылығы (профициті) – -223462,1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223462,1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223462,1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2021 жылға арналған қалалық бюджетте облыстық бюджеттен берілетін ағымдағы нысаналы трансферттер 204524 мың теңге мөлшерінде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2021 жылға арналған қалалық бюджетте облыстық бюджеттен берілетін нысаналы даму трансферттері 975519 мың теңге мөлшерінде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2021 жылға арналған қалалық бюджетте республикалық бюджеттен берілетін ағымдағы нысаналы трансферттер 249032 мың теңге мөлшерінде көзделсін.";</w:t>
      </w:r>
    </w:p>
    <w:bookmarkStart w:name="z1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Риддер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2021 жылғы 7 қазандағы </w:t>
            </w:r>
            <w:r>
              <w:br/>
            </w:r>
            <w:r>
              <w:rPr>
                <w:rFonts w:ascii="Times New Roman"/>
                <w:b w:val="false"/>
                <w:i w:val="false"/>
                <w:color w:val="000000"/>
                <w:sz w:val="20"/>
              </w:rPr>
              <w:t>№7/23-VII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50/3-VI шешіміне 1 қосымша</w:t>
            </w:r>
          </w:p>
        </w:tc>
      </w:tr>
    </w:tbl>
    <w:bookmarkStart w:name="z14" w:id="3"/>
    <w:p>
      <w:pPr>
        <w:spacing w:after="0"/>
        <w:ind w:left="0"/>
        <w:jc w:val="left"/>
      </w:pPr>
      <w:r>
        <w:rPr>
          <w:rFonts w:ascii="Times New Roman"/>
          <w:b/>
          <w:i w:val="false"/>
          <w:color w:val="000000"/>
        </w:rPr>
        <w:t xml:space="preserve"> 2021 жылға арналған Риддер қаласының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6"/>
        <w:gridCol w:w="30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9 738 273,0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3 974 773,0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1 601 981,0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1 129 772,0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969 820,0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969 820,0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5 688 963,0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5 688 963,0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5 688 963,0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9 961 735,1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187 718,2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628 876,0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2 742666,0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1 843 033,0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1 612 986,0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977 917,0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837 617,0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4 028 372,4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4 028 372,4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4 028 372,4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4 026 084,0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