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561" w14:textId="be6a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15 ақпандағы № 341 қаулысы. Шығыс Қазақстан облысының Әділет департаментінде 2021 жылғы 22 ақпанда № 8407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2021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аумақтық әділет органында тіркелуін;</w:t>
      </w:r>
    </w:p>
    <w:bookmarkEnd w:id="3"/>
    <w:bookmarkStart w:name="z9" w:id="4"/>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4"/>
    <w:bookmarkStart w:name="z10" w:id="5"/>
    <w:p>
      <w:pPr>
        <w:spacing w:after="0"/>
        <w:ind w:left="0"/>
        <w:jc w:val="both"/>
      </w:pPr>
      <w:r>
        <w:rPr>
          <w:rFonts w:ascii="Times New Roman"/>
          <w:b w:val="false"/>
          <w:i w:val="false"/>
          <w:color w:val="000000"/>
          <w:sz w:val="28"/>
        </w:rPr>
        <w:t>
      3) ресми жарияланғанынан кейін осы қаулының Семей қаласы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әкімі </w:t>
            </w:r>
            <w:r>
              <w:br/>
            </w:r>
            <w:r>
              <w:rPr>
                <w:rFonts w:ascii="Times New Roman"/>
                <w:b w:val="false"/>
                <w:i w:val="false"/>
                <w:color w:val="000000"/>
                <w:sz w:val="20"/>
              </w:rPr>
              <w:t xml:space="preserve">2021 жылғы 15 ақпандағы </w:t>
            </w:r>
            <w:r>
              <w:br/>
            </w:r>
            <w:r>
              <w:rPr>
                <w:rFonts w:ascii="Times New Roman"/>
                <w:b w:val="false"/>
                <w:i w:val="false"/>
                <w:color w:val="000000"/>
                <w:sz w:val="20"/>
              </w:rPr>
              <w:t>№ 341 қаулысына қосымша</w:t>
            </w:r>
          </w:p>
        </w:tc>
      </w:tr>
    </w:tbl>
    <w:p>
      <w:pPr>
        <w:spacing w:after="0"/>
        <w:ind w:left="0"/>
        <w:jc w:val="left"/>
      </w:pPr>
      <w:r>
        <w:rPr>
          <w:rFonts w:ascii="Times New Roman"/>
          <w:b/>
          <w:i w:val="false"/>
          <w:color w:val="000000"/>
        </w:rPr>
        <w:t xml:space="preserve"> 2021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86"/>
        <w:gridCol w:w="1454"/>
        <w:gridCol w:w="1457"/>
        <w:gridCol w:w="110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"Семей Водоканал"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"Теплокоммунэнерго" мемлекеттік коммуналдық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"PROFIQZ"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