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9138" w14:textId="1b99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2017 жылғы 26 желтоқсандағы № 25/8-VI "Сот шешімімен Өскемен қаласының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2021 жылғы 3 желтоқсандағы № 13/2-VII шешімі. Қазақстан Республикасының Әділет министрлігінде 2021 жылғы 22 желтоқсанда № 25886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 Өскемен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2017 жылғы 26 желтоқсандағы № 25/8-VI "Сот шешімімен Өскемен қаласының коммуналдық меншігіне түскен болып танылған иесіз қалдықтарды басқару қағидаларын бекіту туралы" (Нормативтік құқықтық актілерді мемлекеттік тіркеу тізілімінде № 5433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