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978" w14:textId="cb32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қоғамдық көлігінде (таксиден басқа) азаматтардың жекелеген санаттарының жолақысын төлеу бойынша жеңілдік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2021 жылғы 22 қаңтардағы № 235 қаулысы және Шығыс Қазақстан облысы Өскемен қалалық мәслихатының 2021 жылғы 22 қаңтардағы № 2/4-VII бірлескен шешімі. Шығыс Қазақстан облысының Әділет департаментінде 2021 жылғы 29 қаңтарда № 8387 болып тіркелді. Күші жойылды - Шығыс Қазақстан облысы Өскемен қаласының әкімдігінің 2025 жылғы 25 тамыздағы № 2638 бірлескен қаулысымен және Шығыс Қазақстан облысы Өскемен қалалық мәслихатының 2025 жылғы 21 тамыздағы № 37/8-VIII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қаласының әкімдігінің 25.08.2025 </w:t>
      </w:r>
      <w:r>
        <w:rPr>
          <w:rFonts w:ascii="Times New Roman"/>
          <w:b w:val="false"/>
          <w:i w:val="false"/>
          <w:color w:val="ff0000"/>
          <w:sz w:val="28"/>
        </w:rPr>
        <w:t>№ 2638</w:t>
      </w:r>
      <w:r>
        <w:rPr>
          <w:rFonts w:ascii="Times New Roman"/>
          <w:b w:val="false"/>
          <w:i w:val="false"/>
          <w:color w:val="ff0000"/>
          <w:sz w:val="28"/>
        </w:rPr>
        <w:t xml:space="preserve"> бірлескен қаулысымен және Шығыс Қазақстан облысы Өскемен қалалық мәслихатының 21.08.2025 </w:t>
      </w:r>
      <w:r>
        <w:rPr>
          <w:rFonts w:ascii="Times New Roman"/>
          <w:b w:val="false"/>
          <w:i w:val="false"/>
          <w:color w:val="ff0000"/>
          <w:sz w:val="28"/>
        </w:rPr>
        <w:t>№ 37/8-VIII</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Өскемен қаласының әкімдігі ҚАУЛЫ ЕТЕДІ және Өскемен қалалық маслихаты ШЕШТІ:</w:t>
      </w:r>
    </w:p>
    <w:bookmarkEnd w:id="0"/>
    <w:bookmarkStart w:name="z7" w:id="1"/>
    <w:p>
      <w:pPr>
        <w:spacing w:after="0"/>
        <w:ind w:left="0"/>
        <w:jc w:val="both"/>
      </w:pPr>
      <w:r>
        <w:rPr>
          <w:rFonts w:ascii="Times New Roman"/>
          <w:b w:val="false"/>
          <w:i w:val="false"/>
          <w:color w:val="000000"/>
          <w:sz w:val="28"/>
        </w:rPr>
        <w:t>
      1. "Өскемен қаласының қоғамдық көлігінде (таксиден басқа) жеңілдікпен жол жүру азаматтардың мынадай санаттарына белгіленсін:</w:t>
      </w:r>
    </w:p>
    <w:bookmarkEnd w:id="1"/>
    <w:p>
      <w:pPr>
        <w:spacing w:after="0"/>
        <w:ind w:left="0"/>
        <w:jc w:val="both"/>
      </w:pPr>
      <w:r>
        <w:rPr>
          <w:rFonts w:ascii="Times New Roman"/>
          <w:b w:val="false"/>
          <w:i w:val="false"/>
          <w:color w:val="000000"/>
          <w:sz w:val="28"/>
        </w:rPr>
        <w:t>
      1) 70 жастан асқан азаматтарға – тариф құнының 55 %;</w:t>
      </w:r>
    </w:p>
    <w:p>
      <w:pPr>
        <w:spacing w:after="0"/>
        <w:ind w:left="0"/>
        <w:jc w:val="both"/>
      </w:pPr>
      <w:r>
        <w:rPr>
          <w:rFonts w:ascii="Times New Roman"/>
          <w:b w:val="false"/>
          <w:i w:val="false"/>
          <w:color w:val="000000"/>
          <w:sz w:val="28"/>
        </w:rPr>
        <w:t>
      2) мемлекеттік атаулы әлеуметтік көмек алуға құқығы бар отбасылардан және (немесе) көп балалы отбасылардан шыққан білім алушы балаларға, Ұлы Отан соғысына қатысушыларға және Ауғанстан аумағындағы ұрыс қимылдарының ардагерлеріне – тегін жол жүру.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Өскемен қаласы әкімдігінің 23.04.2025 </w:t>
      </w:r>
      <w:r>
        <w:rPr>
          <w:rFonts w:ascii="Times New Roman"/>
          <w:b w:val="false"/>
          <w:i w:val="false"/>
          <w:color w:val="000000"/>
          <w:sz w:val="28"/>
        </w:rPr>
        <w:t>№ 1292</w:t>
      </w:r>
      <w:r>
        <w:rPr>
          <w:rFonts w:ascii="Times New Roman"/>
          <w:b w:val="false"/>
          <w:i w:val="false"/>
          <w:color w:val="ff0000"/>
          <w:sz w:val="28"/>
        </w:rPr>
        <w:t xml:space="preserve"> қаулысымен және Шығыс Қазақстан облысы Өскемен қалалық мәслихатының 23.04.2025 </w:t>
      </w:r>
      <w:r>
        <w:rPr>
          <w:rFonts w:ascii="Times New Roman"/>
          <w:b w:val="false"/>
          <w:i w:val="false"/>
          <w:color w:val="000000"/>
          <w:sz w:val="28"/>
        </w:rPr>
        <w:t>№ 33/6-VIII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Өскемен қаласының әкімдігі аталған санаттағы жолаушыларды тасымалдаумен байланысты тасымалдаушылардың шығындарын өтеуді қарастырсын.</w:t>
      </w:r>
    </w:p>
    <w:bookmarkEnd w:id="2"/>
    <w:bookmarkStart w:name="z9" w:id="3"/>
    <w:p>
      <w:pPr>
        <w:spacing w:after="0"/>
        <w:ind w:left="0"/>
        <w:jc w:val="both"/>
      </w:pPr>
      <w:r>
        <w:rPr>
          <w:rFonts w:ascii="Times New Roman"/>
          <w:b w:val="false"/>
          <w:i w:val="false"/>
          <w:color w:val="000000"/>
          <w:sz w:val="28"/>
        </w:rPr>
        <w:t>
      3. Қаржыландыру көзі болып қалалық бюджет анықталсын.</w:t>
      </w:r>
    </w:p>
    <w:bookmarkEnd w:id="3"/>
    <w:bookmarkStart w:name="z10" w:id="4"/>
    <w:p>
      <w:pPr>
        <w:spacing w:after="0"/>
        <w:ind w:left="0"/>
        <w:jc w:val="both"/>
      </w:pPr>
      <w:r>
        <w:rPr>
          <w:rFonts w:ascii="Times New Roman"/>
          <w:b w:val="false"/>
          <w:i w:val="false"/>
          <w:color w:val="000000"/>
          <w:sz w:val="28"/>
        </w:rPr>
        <w:t>
      4. Осы бірлескен Өскемен қаласы әкімдігінің қаулысы және Өскемен қалалық мәслихатының шешімі Әділет департаментінде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