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c7b9" w14:textId="d82c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2020 жылғы 14 желтоқсандағы № 44/495-VI "2021-2023 жылдарға арналған облыстық бюджет туралы" шешіміне өзгерістер және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2021 жылғы 30 қарашадағы № 11/87-VII шешімі. Қазақстан Республикасының Әділет министрлігінде 2021 жылғы 3 желтоқсанда № 25515 болып тіркелді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p>
      <w:pPr>
        <w:spacing w:after="0"/>
        <w:ind w:left="0"/>
        <w:jc w:val="both"/>
      </w:pPr>
      <w:r>
        <w:rPr>
          <w:rFonts w:ascii="Times New Roman"/>
          <w:b w:val="false"/>
          <w:i w:val="false"/>
          <w:color w:val="000000"/>
          <w:sz w:val="28"/>
        </w:rPr>
        <w:t xml:space="preserve">
      1. Шығыс Қазақстан облыстық мәслихатының "2021-2023 жылдарға арналған облыстық бюджет туралы" 2020 жылғы 14 желтоқсандағы № 44/495-VI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xml:space="preserve">
      1) кірістер – 553 255 729,0 мың теңге, соның ішінде: </w:t>
      </w:r>
    </w:p>
    <w:p>
      <w:pPr>
        <w:spacing w:after="0"/>
        <w:ind w:left="0"/>
        <w:jc w:val="both"/>
      </w:pPr>
      <w:r>
        <w:rPr>
          <w:rFonts w:ascii="Times New Roman"/>
          <w:b w:val="false"/>
          <w:i w:val="false"/>
          <w:color w:val="000000"/>
          <w:sz w:val="28"/>
        </w:rPr>
        <w:t xml:space="preserve">
      салықтық түсімдер – 47 630 038,1 мың теңге; </w:t>
      </w:r>
    </w:p>
    <w:p>
      <w:pPr>
        <w:spacing w:after="0"/>
        <w:ind w:left="0"/>
        <w:jc w:val="both"/>
      </w:pPr>
      <w:r>
        <w:rPr>
          <w:rFonts w:ascii="Times New Roman"/>
          <w:b w:val="false"/>
          <w:i w:val="false"/>
          <w:color w:val="000000"/>
          <w:sz w:val="28"/>
        </w:rPr>
        <w:t xml:space="preserve">
      салықтық емес түсімдер – 6 554 193,0 мың теңге; </w:t>
      </w:r>
    </w:p>
    <w:p>
      <w:pPr>
        <w:spacing w:after="0"/>
        <w:ind w:left="0"/>
        <w:jc w:val="both"/>
      </w:pPr>
      <w:r>
        <w:rPr>
          <w:rFonts w:ascii="Times New Roman"/>
          <w:b w:val="false"/>
          <w:i w:val="false"/>
          <w:color w:val="000000"/>
          <w:sz w:val="28"/>
        </w:rPr>
        <w:t>
      негізгі капиталды сатудан түсетін түсімдер – 2 969,9 мың теңге;</w:t>
      </w:r>
    </w:p>
    <w:p>
      <w:pPr>
        <w:spacing w:after="0"/>
        <w:ind w:left="0"/>
        <w:jc w:val="both"/>
      </w:pPr>
      <w:r>
        <w:rPr>
          <w:rFonts w:ascii="Times New Roman"/>
          <w:b w:val="false"/>
          <w:i w:val="false"/>
          <w:color w:val="000000"/>
          <w:sz w:val="28"/>
        </w:rPr>
        <w:t>
      трансферттердің түсімдері – 499 068 528,0 мың теңге;</w:t>
      </w:r>
    </w:p>
    <w:p>
      <w:pPr>
        <w:spacing w:after="0"/>
        <w:ind w:left="0"/>
        <w:jc w:val="both"/>
      </w:pPr>
      <w:r>
        <w:rPr>
          <w:rFonts w:ascii="Times New Roman"/>
          <w:b w:val="false"/>
          <w:i w:val="false"/>
          <w:color w:val="000000"/>
          <w:sz w:val="28"/>
        </w:rPr>
        <w:t>
      2) шығындар – 554 246 991,7 мың теңге;</w:t>
      </w:r>
    </w:p>
    <w:p>
      <w:pPr>
        <w:spacing w:after="0"/>
        <w:ind w:left="0"/>
        <w:jc w:val="both"/>
      </w:pPr>
      <w:r>
        <w:rPr>
          <w:rFonts w:ascii="Times New Roman"/>
          <w:b w:val="false"/>
          <w:i w:val="false"/>
          <w:color w:val="000000"/>
          <w:sz w:val="28"/>
        </w:rPr>
        <w:t>
      3) таза бюджеттік кредит беру – 1 491 219,3 мың теңге, соның ішінде:</w:t>
      </w:r>
    </w:p>
    <w:p>
      <w:pPr>
        <w:spacing w:after="0"/>
        <w:ind w:left="0"/>
        <w:jc w:val="both"/>
      </w:pPr>
      <w:r>
        <w:rPr>
          <w:rFonts w:ascii="Times New Roman"/>
          <w:b w:val="false"/>
          <w:i w:val="false"/>
          <w:color w:val="000000"/>
          <w:sz w:val="28"/>
        </w:rPr>
        <w:t>
      бюджеттік кредиттер – 22 562 845,2 мың теңге;</w:t>
      </w:r>
    </w:p>
    <w:p>
      <w:pPr>
        <w:spacing w:after="0"/>
        <w:ind w:left="0"/>
        <w:jc w:val="both"/>
      </w:pPr>
      <w:r>
        <w:rPr>
          <w:rFonts w:ascii="Times New Roman"/>
          <w:b w:val="false"/>
          <w:i w:val="false"/>
          <w:color w:val="000000"/>
          <w:sz w:val="28"/>
        </w:rPr>
        <w:t xml:space="preserve">
      бюджеттік кредиттерді өтеу – 21 071 625,9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6 106 630,0 мың теңге, соның ішінде:</w:t>
      </w:r>
    </w:p>
    <w:p>
      <w:pPr>
        <w:spacing w:after="0"/>
        <w:ind w:left="0"/>
        <w:jc w:val="both"/>
      </w:pPr>
      <w:r>
        <w:rPr>
          <w:rFonts w:ascii="Times New Roman"/>
          <w:b w:val="false"/>
          <w:i w:val="false"/>
          <w:color w:val="000000"/>
          <w:sz w:val="28"/>
        </w:rPr>
        <w:t>
      қаржы активтерін сатып алу – 6 106 630,0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-8 589 112,0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8 589 112,0 мың теңге:</w:t>
      </w:r>
    </w:p>
    <w:p>
      <w:pPr>
        <w:spacing w:after="0"/>
        <w:ind w:left="0"/>
        <w:jc w:val="both"/>
      </w:pPr>
      <w:r>
        <w:rPr>
          <w:rFonts w:ascii="Times New Roman"/>
          <w:b w:val="false"/>
          <w:i w:val="false"/>
          <w:color w:val="000000"/>
          <w:sz w:val="28"/>
        </w:rPr>
        <w:t>
      қарыздар түсімі – 23 789 723,0 мың теңге;</w:t>
      </w:r>
    </w:p>
    <w:p>
      <w:pPr>
        <w:spacing w:after="0"/>
        <w:ind w:left="0"/>
        <w:jc w:val="both"/>
      </w:pPr>
      <w:r>
        <w:rPr>
          <w:rFonts w:ascii="Times New Roman"/>
          <w:b w:val="false"/>
          <w:i w:val="false"/>
          <w:color w:val="000000"/>
          <w:sz w:val="28"/>
        </w:rPr>
        <w:t>
      қарыздарды өтеу – 17 082 725,9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p>
      <w:pPr>
        <w:spacing w:after="0"/>
        <w:ind w:left="0"/>
        <w:jc w:val="both"/>
      </w:pPr>
      <w:r>
        <w:rPr>
          <w:rFonts w:ascii="Times New Roman"/>
          <w:b w:val="false"/>
          <w:i w:val="false"/>
          <w:color w:val="000000"/>
          <w:sz w:val="28"/>
        </w:rPr>
        <w:t>
      -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119 379 819,0 мың теңге;</w:t>
      </w:r>
    </w:p>
    <w:p>
      <w:pPr>
        <w:spacing w:after="0"/>
        <w:ind w:left="0"/>
        <w:jc w:val="both"/>
      </w:pPr>
      <w:r>
        <w:rPr>
          <w:rFonts w:ascii="Times New Roman"/>
          <w:b w:val="false"/>
          <w:i w:val="false"/>
          <w:color w:val="000000"/>
          <w:sz w:val="28"/>
        </w:rPr>
        <w:t>
      -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2 215 864,0 мың теңге;</w:t>
      </w:r>
    </w:p>
    <w:p>
      <w:pPr>
        <w:spacing w:after="0"/>
        <w:ind w:left="0"/>
        <w:jc w:val="both"/>
      </w:pPr>
      <w:r>
        <w:rPr>
          <w:rFonts w:ascii="Times New Roman"/>
          <w:b w:val="false"/>
          <w:i w:val="false"/>
          <w:color w:val="000000"/>
          <w:sz w:val="28"/>
        </w:rPr>
        <w:t>
      - "2021-2023 жылдарға арналған республикалық бюджет туралы" Қазақстан Республикасының 2020 жылғы 2 желтоқсандағы Заңында көзделген трансферттерді республикалық бюджетке аудару қажеттілігі туралы" - 4 767 165,1 мың теңге.</w:t>
      </w:r>
    </w:p>
    <w:p>
      <w:pPr>
        <w:spacing w:after="0"/>
        <w:ind w:left="0"/>
        <w:jc w:val="both"/>
      </w:pPr>
      <w:r>
        <w:rPr>
          <w:rFonts w:ascii="Times New Roman"/>
          <w:b w:val="false"/>
          <w:i w:val="false"/>
          <w:color w:val="000000"/>
          <w:sz w:val="28"/>
        </w:rPr>
        <w:t>
      Аудандардың (облыстық маңызы бар қалалардың) бюджеттерінен трансферттердің түсімдерін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10) тармақша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әлеуметтік қамсыздандыру объектілерін салуға және реконструкциялауға;";</w:t>
      </w:r>
    </w:p>
    <w:bookmarkStart w:name="z10"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30 қарашадағы </w:t>
            </w:r>
            <w:r>
              <w:br/>
            </w:r>
            <w:r>
              <w:rPr>
                <w:rFonts w:ascii="Times New Roman"/>
                <w:b w:val="false"/>
                <w:i w:val="false"/>
                <w:color w:val="000000"/>
                <w:sz w:val="20"/>
              </w:rPr>
              <w:t>№ 11/87-VII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xml:space="preserve">№ 44/495-VI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553 255 729,0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47 630 038,1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20 124 701,7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20 124 701,7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20 124 701,7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15 933 267,6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15 933 267,6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15 933 267,6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11 572 062,4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11 393 062,4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10 887 570,6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6 554 193,0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2 529 989,8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2 295 393,2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2 151 332,7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2 860 162,4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2 860 162,4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1 164 018,1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1 164 018,1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499 068 528,0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127 578 296,0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127 578 296,0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1 214 146,1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126 362 848,1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371 490 232,0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371 490 232,0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102 263 806,0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51 750 695,0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111 038 195,0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5 580 001,3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9 947 266,0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7 704 094,2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12 839 923,0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21 082 206,3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14 938 550,2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10 602 268,9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6 704 701,2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554 246 991,7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4 674 581,8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3 219 350,4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2 611 607,8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1 913 176,8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827 732,9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244 916,4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284 057,7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391 867,2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315 529,2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13 548 866,5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936 625,3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211 060 009,4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20 644 213,2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20 644 213,2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13 262 557,0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7 381 656,2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159 735 422,9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148 109 257,3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3 909 699,7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2 873 073,5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5 385 814,2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102 558 199,9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33 373 374,0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6 895 088,7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6 293 198,9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4 731 076,9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4 731 076,9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16 108 184,3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14 471 201,9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14 325 052,9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4 174 777,6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8 773 859,4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8 773 859,4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902 799,3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1 380 744,9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16 799 285,6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2 631 806,2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986 605,2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986 605,2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11 655 644,4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11 655 644,4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11 185 276,4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23 467 137,0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9 910 174,5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7 049 792,2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2 422 010,9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459 197,6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2 924 850,2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645 260,5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2 045 947,3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1 695 570,6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13 187 014,5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13 002 586,2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11 871 145,0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36 998 209,0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36 998 209,0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36 998 209,0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5 358 561,9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31 099 572,9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18 027 699,3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5 849 581,8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4 929 207,3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1 845 949,3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1 889 798,3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920 374,5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920 374,5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8 610 347,1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5 225 562,5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4 832 586,2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3 384 784,6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3 384 784,6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2 691 630,3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1 164 849,2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700 734,1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998 181,1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998 181,1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845 064,7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845 064,7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37 776 400,6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32 383 032,7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29 523 842,1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2 859 190,6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554 644,3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39 884 897,0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39 884 897,0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39 786 027,2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5 002 563,7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34 545 185,5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32 481 558,2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18 999 026,4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18 999 026,4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12 369 201,8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4 327 544,5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13 249 374,9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13 249 374,9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10 829 180,1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1 380 500,5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20 869 459,1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10 230 735,3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7 944 149,3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2 286 586,0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2 286 586,0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10 638 723,8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4 331 496,6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3 376 733,0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3 729 498,7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1 491 219,3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22 562 845,2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2 304 871,2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2 304 871,2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21 071 625,9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21 071 625,9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21 004 772,8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3 368 469,8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-8 589 112,0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8 589 112,0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17 082 725,9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17 082 725,9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17 082 725,9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4 038 118,9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