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cdd8" w14:textId="04fc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2020 жылғы 14 желтоқсандағы № 44/495-VI "2021-2023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2021 жылғы 1 қазандағы № 8/69-VII шешімі. Қазақстан Республикасының Әділет министрлігінде 2021 жылғы 8 қазанда № 24685 болып тіркелді</w:t>
      </w:r>
    </w:p>
    <w:p>
      <w:pPr>
        <w:spacing w:after="0"/>
        <w:ind w:left="0"/>
        <w:jc w:val="both"/>
      </w:pPr>
      <w:bookmarkStart w:name="z5" w:id="0"/>
      <w:r>
        <w:rPr>
          <w:rFonts w:ascii="Times New Roman"/>
          <w:b w:val="false"/>
          <w:i w:val="false"/>
          <w:color w:val="000000"/>
          <w:sz w:val="28"/>
        </w:rPr>
        <w:t>
      Шығыс Қазақстан облыстық мәслихаты ШЕШТІ:</w:t>
      </w:r>
    </w:p>
    <w:bookmarkEnd w:id="0"/>
    <w:p>
      <w:pPr>
        <w:spacing w:after="0"/>
        <w:ind w:left="0"/>
        <w:jc w:val="both"/>
      </w:pPr>
      <w:r>
        <w:rPr>
          <w:rFonts w:ascii="Times New Roman"/>
          <w:b w:val="false"/>
          <w:i w:val="false"/>
          <w:color w:val="000000"/>
          <w:sz w:val="28"/>
        </w:rPr>
        <w:t xml:space="preserve">
      1. Шығыс Қазақстан облыстық мәслихатының "2021-2023 жылдарға арналған облыстық бюджет туралы" 2020 жылғы 14 желтоқсандағы № 44/495-VI (Нормативтік құқықтық актілерді мемлекеттік тіркеу тізілімінде № 7989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облыстық бюджет тиісінше 1, 2 және 3 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xml:space="preserve">
      1) кірістер – 547 335 551,0 мың теңге, соның ішінде: </w:t>
      </w:r>
    </w:p>
    <w:p>
      <w:pPr>
        <w:spacing w:after="0"/>
        <w:ind w:left="0"/>
        <w:jc w:val="both"/>
      </w:pPr>
      <w:r>
        <w:rPr>
          <w:rFonts w:ascii="Times New Roman"/>
          <w:b w:val="false"/>
          <w:i w:val="false"/>
          <w:color w:val="000000"/>
          <w:sz w:val="28"/>
        </w:rPr>
        <w:t xml:space="preserve">
      салықтық түсімдер – 46 451 866,7 мың теңге; </w:t>
      </w:r>
    </w:p>
    <w:p>
      <w:pPr>
        <w:spacing w:after="0"/>
        <w:ind w:left="0"/>
        <w:jc w:val="both"/>
      </w:pPr>
      <w:r>
        <w:rPr>
          <w:rFonts w:ascii="Times New Roman"/>
          <w:b w:val="false"/>
          <w:i w:val="false"/>
          <w:color w:val="000000"/>
          <w:sz w:val="28"/>
        </w:rPr>
        <w:t xml:space="preserve">
      салықтық емес түсімдер – 6 129 018,5 мың теңге; </w:t>
      </w:r>
    </w:p>
    <w:p>
      <w:pPr>
        <w:spacing w:after="0"/>
        <w:ind w:left="0"/>
        <w:jc w:val="both"/>
      </w:pPr>
      <w:r>
        <w:rPr>
          <w:rFonts w:ascii="Times New Roman"/>
          <w:b w:val="false"/>
          <w:i w:val="false"/>
          <w:color w:val="000000"/>
          <w:sz w:val="28"/>
        </w:rPr>
        <w:t>
      негізгі капиталды сатудан түсетін түсімдер – 2 969,9 мың теңге;</w:t>
      </w:r>
    </w:p>
    <w:p>
      <w:pPr>
        <w:spacing w:after="0"/>
        <w:ind w:left="0"/>
        <w:jc w:val="both"/>
      </w:pPr>
      <w:r>
        <w:rPr>
          <w:rFonts w:ascii="Times New Roman"/>
          <w:b w:val="false"/>
          <w:i w:val="false"/>
          <w:color w:val="000000"/>
          <w:sz w:val="28"/>
        </w:rPr>
        <w:t>
      трансферттердің түсімдері – 494 751 695,9 мың теңге;</w:t>
      </w:r>
    </w:p>
    <w:p>
      <w:pPr>
        <w:spacing w:after="0"/>
        <w:ind w:left="0"/>
        <w:jc w:val="both"/>
      </w:pPr>
      <w:r>
        <w:rPr>
          <w:rFonts w:ascii="Times New Roman"/>
          <w:b w:val="false"/>
          <w:i w:val="false"/>
          <w:color w:val="000000"/>
          <w:sz w:val="28"/>
        </w:rPr>
        <w:t>
      2) шығындар – 550 328 097,6 мың теңге;</w:t>
      </w:r>
    </w:p>
    <w:p>
      <w:pPr>
        <w:spacing w:after="0"/>
        <w:ind w:left="0"/>
        <w:jc w:val="both"/>
      </w:pPr>
      <w:r>
        <w:rPr>
          <w:rFonts w:ascii="Times New Roman"/>
          <w:b w:val="false"/>
          <w:i w:val="false"/>
          <w:color w:val="000000"/>
          <w:sz w:val="28"/>
        </w:rPr>
        <w:t>
      3) таза бюджеттік кредит беру – 2 505 008,6 мың теңге, соның ішінде:</w:t>
      </w:r>
    </w:p>
    <w:p>
      <w:pPr>
        <w:spacing w:after="0"/>
        <w:ind w:left="0"/>
        <w:jc w:val="both"/>
      </w:pPr>
      <w:r>
        <w:rPr>
          <w:rFonts w:ascii="Times New Roman"/>
          <w:b w:val="false"/>
          <w:i w:val="false"/>
          <w:color w:val="000000"/>
          <w:sz w:val="28"/>
        </w:rPr>
        <w:t>
      бюджеттік кредиттер – 23 261 314,0 мың теңге;</w:t>
      </w:r>
    </w:p>
    <w:p>
      <w:pPr>
        <w:spacing w:after="0"/>
        <w:ind w:left="0"/>
        <w:jc w:val="both"/>
      </w:pPr>
      <w:r>
        <w:rPr>
          <w:rFonts w:ascii="Times New Roman"/>
          <w:b w:val="false"/>
          <w:i w:val="false"/>
          <w:color w:val="000000"/>
          <w:sz w:val="28"/>
        </w:rPr>
        <w:t xml:space="preserve">
      бюджеттік кредиттерді өтеу – 20 756 305,4 мың теңге; </w:t>
      </w:r>
    </w:p>
    <w:p>
      <w:pPr>
        <w:spacing w:after="0"/>
        <w:ind w:left="0"/>
        <w:jc w:val="both"/>
      </w:pPr>
      <w:r>
        <w:rPr>
          <w:rFonts w:ascii="Times New Roman"/>
          <w:b w:val="false"/>
          <w:i w:val="false"/>
          <w:color w:val="000000"/>
          <w:sz w:val="28"/>
        </w:rPr>
        <w:t>
      4) қаржы активтерімен жасалатын операциялар бойынша сальдо – 3 906 630,0 мың теңге, соның ішінде:</w:t>
      </w:r>
    </w:p>
    <w:p>
      <w:pPr>
        <w:spacing w:after="0"/>
        <w:ind w:left="0"/>
        <w:jc w:val="both"/>
      </w:pPr>
      <w:r>
        <w:rPr>
          <w:rFonts w:ascii="Times New Roman"/>
          <w:b w:val="false"/>
          <w:i w:val="false"/>
          <w:color w:val="000000"/>
          <w:sz w:val="28"/>
        </w:rPr>
        <w:t>
      қаржы активтерін сатып алу – 3 906 630,0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p>
      <w:pPr>
        <w:spacing w:after="0"/>
        <w:ind w:left="0"/>
        <w:jc w:val="both"/>
      </w:pPr>
      <w:r>
        <w:rPr>
          <w:rFonts w:ascii="Times New Roman"/>
          <w:b w:val="false"/>
          <w:i w:val="false"/>
          <w:color w:val="000000"/>
          <w:sz w:val="28"/>
        </w:rPr>
        <w:t xml:space="preserve">
      5) бюджет тапшылығы (профициті) – - 9 404 185,2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9 404 185,2 мың теңге:</w:t>
      </w:r>
    </w:p>
    <w:p>
      <w:pPr>
        <w:spacing w:after="0"/>
        <w:ind w:left="0"/>
        <w:jc w:val="both"/>
      </w:pPr>
      <w:r>
        <w:rPr>
          <w:rFonts w:ascii="Times New Roman"/>
          <w:b w:val="false"/>
          <w:i w:val="false"/>
          <w:color w:val="000000"/>
          <w:sz w:val="28"/>
        </w:rPr>
        <w:t>
      қарыздар түсімі – 24 289 475,7 мың теңге;</w:t>
      </w:r>
    </w:p>
    <w:p>
      <w:pPr>
        <w:spacing w:after="0"/>
        <w:ind w:left="0"/>
        <w:jc w:val="both"/>
      </w:pPr>
      <w:r>
        <w:rPr>
          <w:rFonts w:ascii="Times New Roman"/>
          <w:b w:val="false"/>
          <w:i w:val="false"/>
          <w:color w:val="000000"/>
          <w:sz w:val="28"/>
        </w:rPr>
        <w:t>
      қарыздарды өтеу – 16 767 405,4 мың теңге;</w:t>
      </w:r>
    </w:p>
    <w:p>
      <w:pPr>
        <w:spacing w:after="0"/>
        <w:ind w:left="0"/>
        <w:jc w:val="both"/>
      </w:pPr>
      <w:r>
        <w:rPr>
          <w:rFonts w:ascii="Times New Roman"/>
          <w:b w:val="false"/>
          <w:i w:val="false"/>
          <w:color w:val="000000"/>
          <w:sz w:val="28"/>
        </w:rPr>
        <w:t>
      бюджет қаражатының пайдаланылатын қалдықтары – 1 882 114,9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2021 жылға арналған облыстық бюджетте төмен тұрған бюджеттен жоғары тұрған бюджеттің шығындарын өтеуге берілетін трансферттердің түсімдері көзделсін:</w:t>
      </w:r>
    </w:p>
    <w:p>
      <w:pPr>
        <w:spacing w:after="0"/>
        <w:ind w:left="0"/>
        <w:jc w:val="both"/>
      </w:pPr>
      <w:r>
        <w:rPr>
          <w:rFonts w:ascii="Times New Roman"/>
          <w:b w:val="false"/>
          <w:i w:val="false"/>
          <w:color w:val="000000"/>
          <w:sz w:val="28"/>
        </w:rPr>
        <w:t>
      - білім беру саласындағы атқарушы органдардың және оларға ведомстволық бағыныстағы мемлекеттік мекемелердің функциялары мен штат санының лимиттерін аудандық деңгейден облыстық деңгейге беру – 119 379 819,0 мың теңге;</w:t>
      </w:r>
    </w:p>
    <w:p>
      <w:pPr>
        <w:spacing w:after="0"/>
        <w:ind w:left="0"/>
        <w:jc w:val="both"/>
      </w:pPr>
      <w:r>
        <w:rPr>
          <w:rFonts w:ascii="Times New Roman"/>
          <w:b w:val="false"/>
          <w:i w:val="false"/>
          <w:color w:val="000000"/>
          <w:sz w:val="28"/>
        </w:rPr>
        <w:t>
      - ветеринария саласындағы атқарушы органдардың және оларға ведомстволық бағыныстағы мемлекеттік мекемелердің функциялары мен штат санының лимиттерін аудандық деңгейден облыстық деңгейге беру – 2 215 864,0 мың теңге;</w:t>
      </w:r>
    </w:p>
    <w:p>
      <w:pPr>
        <w:spacing w:after="0"/>
        <w:ind w:left="0"/>
        <w:jc w:val="both"/>
      </w:pPr>
      <w:r>
        <w:rPr>
          <w:rFonts w:ascii="Times New Roman"/>
          <w:b w:val="false"/>
          <w:i w:val="false"/>
          <w:color w:val="000000"/>
          <w:sz w:val="28"/>
        </w:rPr>
        <w:t>
      - "2021-2023 жылдарға арналған республикалық бюджет туралы" Қазақстан Республикасының 2020 жылғы 2 желтоқсандағы Заңында көзделген трансферттерді республикалық бюджетке аудару қажеттілігі туралы" - 5 034 473,0 мың теңге.</w:t>
      </w:r>
    </w:p>
    <w:p>
      <w:pPr>
        <w:spacing w:after="0"/>
        <w:ind w:left="0"/>
        <w:jc w:val="both"/>
      </w:pPr>
      <w:r>
        <w:rPr>
          <w:rFonts w:ascii="Times New Roman"/>
          <w:b w:val="false"/>
          <w:i w:val="false"/>
          <w:color w:val="000000"/>
          <w:sz w:val="28"/>
        </w:rPr>
        <w:t>
      Аудандардың (облыстық маңызы бар қалалардың) бюджеттерінен трансферттердің түсімдерін бөлу Шығыс Қазақстан облысы әкімдігінің қаулысымен айқындалады.";</w:t>
      </w:r>
    </w:p>
    <w:bookmarkStart w:name="z9"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2021 жылғы 1 қазандағы </w:t>
            </w:r>
            <w:r>
              <w:br/>
            </w:r>
            <w:r>
              <w:rPr>
                <w:rFonts w:ascii="Times New Roman"/>
                <w:b w:val="false"/>
                <w:i w:val="false"/>
                <w:color w:val="000000"/>
                <w:sz w:val="20"/>
              </w:rPr>
              <w:t>№ 8/69-VII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xml:space="preserve">№ 44/495-VI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10"/>
        <w:gridCol w:w="964"/>
        <w:gridCol w:w="965"/>
        <w:gridCol w:w="5828"/>
        <w:gridCol w:w="31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кірістер </w:t>
            </w:r>
            <w:r>
              <w:br/>
            </w:r>
            <w:r>
              <w:rPr>
                <w:rFonts w:ascii="Times New Roman"/>
                <w:b w:val="false"/>
                <w:i w:val="false"/>
                <w:color w:val="000000"/>
                <w:sz w:val="20"/>
              </w:rPr>
              <w:t>(мың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547 335 551,0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46 451 866,7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19 923 928,0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19 923 928,0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19 923 928,0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15 308 701,0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15 308 701,0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15 308 701,0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11 219 231,3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11 030 231,3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290 308,0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ерекше қорғалатын табиғи аумақтарды пайдаланғаны үшін төлем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6 129 018,5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2 532 404,9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120 699,5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120 685,0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2 295 248,4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2 151 332,7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143 786,6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2 483 171,9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2 483 171,9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1 113 421,3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1 113 421,3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24 338,2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219 083,1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494 751 695,9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127 845 603,9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127 845 603,9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1 214 146,1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126 630 156,0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366 906 092,0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366 906 092,0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98 393 644,0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51 036 717,0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6 129 502,0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409 347,0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қоғамдық тәртіпке, қауіпсіздікке, құқықтық, сот, қылмыстық-атқару қызметіне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10 199 452,0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110 776 127,0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денсаулық сақтауға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5 680 843,0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10 035 197,0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8 272 270,0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12 833 812,0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отын-энергетика кешенiне және жер қойнауын пайдалануға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194 678,0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21 099 576,3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қала құрылысы және құрылыс қызметіне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14 601 140,7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10 533 410,0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6 710 376,0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шығындар </w:t>
            </w:r>
            <w:r>
              <w:br/>
            </w:r>
            <w:r>
              <w:rPr>
                <w:rFonts w:ascii="Times New Roman"/>
                <w:b w:val="false"/>
                <w:i w:val="false"/>
                <w:color w:val="000000"/>
                <w:sz w:val="20"/>
              </w:rPr>
              <w:t>(мың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550 328 097,6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4 677 333,8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3 206 485,0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83 524,7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2 598 217,6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1 894 817,6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539 637,0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371 772,7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371 730,7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820 911,1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753 018,6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238 094,6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511 162,0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67 892,5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67 892,5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439 042,7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439 042,7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299 457,7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131 581,0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399 029,0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322 691,0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242 044,0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171 485,0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14 502 332,8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14 502 332,8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14 502 332,8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13 555 086,5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936 625,3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207 650 230,0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20 407 140,5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20 407 140,5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12 804 588,0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7 602 552,5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157 735 158,2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146 275 779,7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3 865 925,7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2 819 854,9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5 283 309,0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101 326 445,1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32 971 149,0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7 022 784,7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6 425 052,7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4 436 593,8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4 436 593,8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14 834 089,4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13 100 220,0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12 954 071,0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1 027 894,4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1 027 894,4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4 134 364,6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841 590,5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841 590,5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3 278 494,0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3 278 494,0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1 348 804,0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1 348 804,0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1 348 804,0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9 190 673,3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9 190 673,3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908 283,1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мекемелерінде білім беру жүйесін ақпараттандыру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132 497,0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1 033 413,0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300 396,0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467 987,2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1 357 550,0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3 995 951,0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компьютерлік сауаттылығын арттыруды қамтамасыз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564 988,0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22 662 327,7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7 551 993,0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1 717 799,9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607 924,9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лизингі шарттарында сатып алынған санитариялық көлік және сервистік қызмет көрсетуді талап ететін медициналық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976 710,0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5 834 193,1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5 834 193,1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2 787 621,0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2 787 621,0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2 787 621,0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12 193 329,7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12 193 329,7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193 978,0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11 722 961,7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24 483 904,2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9 406 911,7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7 142 137,5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2 441 527,0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2 946 854,0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662 628,0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627 221,5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2 034 910,2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1 670 095,6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193 668,6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171 146,0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630 818,0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610 818,0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610 818,0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14 446 174,5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14 261 746,2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336 396,2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548 345,0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161 625,0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12 941 993,0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165 475,3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165 475,3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38 191 268,3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38 191 268,3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38 191 268,3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5 777 190,6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31 690 909,7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18 099 797,5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5 839 597,6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4 962 797,0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1 873 670,8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1 844 657,8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73 692,9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852 971,5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876 800,6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876 800,6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8 684 036,5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5 140 461,5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83 486,3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140 533,0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4 732 586,2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183 856,0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3 543 575,0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3 543 575,0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2 698 559,3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588 063,0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588 063,0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832 018,0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832 018,0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113 629,1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1 164 849,2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206 390,1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700 734,1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орталығы" мемлекеттік мекемесінің қызметін қамтамасыз ету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140 967,1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140 967,1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140 967,1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736 637,0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483 882,0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252 755,0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116 662,0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133 055,0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731 049,2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731 049,2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191 570,5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191 570,5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539 478,7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539 478,7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31 916 169,4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27 838 026,7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24 978 836,1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216 163,1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2 220 523,0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1 477 440,0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1 782 234,0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5 807 606,0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8 945 136,0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3 543 764,0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2 859 190,6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88 213,0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2 427 035,0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2 694 512,0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2 694 512,0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2 665 924,0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820 015,7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181 887,7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101 971,0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156 578,3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242 355,7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242 355,7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374 899,7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271 248,1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211 261,3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59 986,8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103 651,6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103 651,6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38 726 648,2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38 726 648,2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38 627 515,4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168 278,0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4 578 547,0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33 810 690,4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97 097,3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30 533 718,3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17 284 224,0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17 284 224,0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10 731 283,9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4 250 660,0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2 302 280,1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12 982 442,3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12 982 442,3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445 158,3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597 265,0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10 551 456,8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1 386 481,2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21 432 695,6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9 979 706,0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7 649 824,0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5 602 260,0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1 666 664,0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2 329 882,0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2 329 882,0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11 452 989,6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884 232,0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884 232,0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4 481 142,3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1 068 947,7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3 412 194,6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188 616,1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188 616,1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1 691 100,2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1 689 815,0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3 745 277,0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3 745 277,0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3 745 277,0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3 729 498,7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92 576 316,6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92 576 316,6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92 576 316,6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77 460 248,0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323 705,8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14 768 101,0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2 505 008,6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23 261 314,0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2 503 588,0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2 503 588,0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1 691 848,0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1 691 848,0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20 756 305,4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20 756 305,4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20 689 452,3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17 636 303,0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3 053 149,3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3 906 630,0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3 906 630,0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3 906 630,0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3 906 630,0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3 126 630,0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3 126 630,0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-9 404 185,2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9 404 185,2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24 289 475,7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24 289 475,7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17 031 749,7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ішкі нарықта айналысқа шығаратын мемлекеттік бағалы қағаздарды шығарудан түсетін түсімдер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3 831 749,7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7 257 726,0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7 257 726,0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16 767 405,4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16 767 405,4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16 767 405,4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13 044 607,0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3 722 798,4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