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4501" w14:textId="92a4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"Geomonitoring Systems" жауапкершілігі шектеулі серіктестігінің тау-кендік бөлу тұстамасындағы Тақыр өзені мен Орташа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12 мамырдағы № 178 қаулысы. Шығыс Қазақстан облысының Әділет департаментінде 2021 жылғы 18 мамырда № 8801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ff0000"/>
          <w:sz w:val="28"/>
        </w:rPr>
        <w:t xml:space="preserve">, </w:t>
      </w:r>
      <w:r>
        <w:rPr>
          <w:rFonts w:ascii="Times New Roman"/>
          <w:b w:val="false"/>
          <w:i w:val="false"/>
          <w:color w:val="000000"/>
          <w:sz w:val="28"/>
        </w:rPr>
        <w:t>116</w:t>
      </w:r>
      <w:r>
        <w:rPr>
          <w:rFonts w:ascii="Times New Roman"/>
          <w:b w:val="false"/>
          <w:i w:val="false"/>
          <w:color w:val="ff0000"/>
          <w:sz w:val="28"/>
        </w:rPr>
        <w:t xml:space="preserve">, </w:t>
      </w:r>
      <w:r>
        <w:rPr>
          <w:rFonts w:ascii="Times New Roman"/>
          <w:b w:val="false"/>
          <w:i w:val="false"/>
          <w:color w:val="000000"/>
          <w:sz w:val="28"/>
        </w:rPr>
        <w:t>125</w:t>
      </w:r>
      <w:r>
        <w:rPr>
          <w:rFonts w:ascii="Times New Roman"/>
          <w:b w:val="false"/>
          <w:i w:val="false"/>
          <w:color w:val="ff0000"/>
          <w:sz w:val="28"/>
        </w:rPr>
        <w:t xml:space="preserve">, </w:t>
      </w:r>
      <w:r>
        <w:rPr>
          <w:rFonts w:ascii="Times New Roman"/>
          <w:b w:val="false"/>
          <w:i w:val="false"/>
          <w:color w:val="000000"/>
          <w:sz w:val="28"/>
        </w:rPr>
        <w:t>145-1-баптарына</w:t>
      </w:r>
      <w:r>
        <w:rPr>
          <w:rFonts w:ascii="Times New Roman"/>
          <w:b w:val="false"/>
          <w:i w:val="false"/>
          <w:color w:val="ff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ff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ауданындағы "Geomonitoring Systems" жауапкершілігі шектеулі серіктестігінің тау-кендік бөлу тұстамасындағы Тақыр өзені мен Орташа бұлағының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"Geomonitoring Systems" жауапкершілігі шектеулі серіктестігінің тау-кендік бөлу тұстамасындағы Тақыр өзені мен Орташа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6"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______________ М. Иманжанов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12 мамырдағы </w:t>
            </w:r>
            <w:r>
              <w:br/>
            </w:r>
            <w:r>
              <w:rPr>
                <w:rFonts w:ascii="Times New Roman"/>
                <w:b w:val="false"/>
                <w:i w:val="false"/>
                <w:color w:val="000000"/>
                <w:sz w:val="20"/>
              </w:rPr>
              <w:t>№ 178 қаулысына қосымша</w:t>
            </w:r>
          </w:p>
        </w:tc>
      </w:tr>
    </w:tbl>
    <w:p>
      <w:pPr>
        <w:spacing w:after="0"/>
        <w:ind w:left="0"/>
        <w:jc w:val="left"/>
      </w:pPr>
      <w:r>
        <w:rPr>
          <w:rFonts w:ascii="Times New Roman"/>
          <w:b/>
          <w:i w:val="false"/>
          <w:color w:val="000000"/>
        </w:rPr>
        <w:t xml:space="preserve"> Шығыс Қазақстан облысы Күршім ауданындағы "Geomonitoring Systems" жауапкершілігі шектеулі серіктестігінің тау-кендік бөлу тұстамасындағы Тақыр өзені мен Орташа бұлағының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129"/>
        <w:gridCol w:w="2130"/>
        <w:gridCol w:w="1528"/>
        <w:gridCol w:w="2130"/>
        <w:gridCol w:w="2130"/>
        <w:gridCol w:w="1529"/>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өзені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бұлағы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