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48739" w14:textId="14487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Күршім ауданының аумағындағы Кенжебай және Бұрмакөл көлдерінің су қорғау аймақтары мен су қорғау белдеулерін және оларды шаруашылықта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2021 жылғы 5 мамырдағы № 173 қаулысы. Шығыс Қазақстан облысының Әділет департаментінде 2021 жылғы 12 мамырда № 8771 болып тіркелді</w:t>
      </w:r>
    </w:p>
    <w:p>
      <w:pPr>
        <w:spacing w:after="0"/>
        <w:ind w:left="0"/>
        <w:jc w:val="both"/>
      </w:pPr>
      <w:bookmarkStart w:name="z5" w:id="0"/>
      <w:r>
        <w:rPr>
          <w:rFonts w:ascii="Times New Roman"/>
          <w:b w:val="false"/>
          <w:i w:val="false"/>
          <w:color w:val="ff0000"/>
          <w:sz w:val="28"/>
        </w:rPr>
        <w:t>
      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Күршім ауданының аумағындағы Кенжебай және Бұрмакөл көлдерінің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Күршім ауданының аумағындағы Кенжебай және Бұрмакөл көлдерінің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Күршім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2) осы қаулының ресми жарияланғаннан кейін Шығыс Қазақстан облысы әкімінің интернет-ресурсында орналастырылуын қамтамасыз етсін.</w:t>
      </w:r>
    </w:p>
    <w:bookmarkEnd w:id="8"/>
    <w:bookmarkStart w:name="z15" w:id="9"/>
    <w:p>
      <w:pPr>
        <w:spacing w:after="0"/>
        <w:ind w:left="0"/>
        <w:jc w:val="both"/>
      </w:pPr>
      <w:r>
        <w:rPr>
          <w:rFonts w:ascii="Times New Roman"/>
          <w:b w:val="false"/>
          <w:i w:val="false"/>
          <w:color w:val="000000"/>
          <w:sz w:val="28"/>
        </w:rPr>
        <w:t>
      3. Осы қаулының орындалуын бақылау облыс әкімінің агроөнеркәсіптік кешен мәселелері жөніндегі орынбасарына жүктелсін.</w:t>
      </w:r>
    </w:p>
    <w:bookmarkEnd w:id="9"/>
    <w:bookmarkStart w:name="z16" w:id="10"/>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8" w:id="11"/>
    <w:p>
      <w:pPr>
        <w:spacing w:after="0"/>
        <w:ind w:left="0"/>
        <w:jc w:val="both"/>
      </w:pPr>
      <w:r>
        <w:rPr>
          <w:rFonts w:ascii="Times New Roman"/>
          <w:b w:val="false"/>
          <w:i w:val="false"/>
          <w:color w:val="000000"/>
          <w:sz w:val="28"/>
        </w:rPr>
        <w:t>
      "КЕЛІСІЛДІ"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Экология, геология және табиғи ресурстар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министрлігі Су ресурстары комитетінің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 басшысының міндетін атқарушы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Иманжанов</w:t>
            </w:r>
            <w:r>
              <w:rPr>
                <w:rFonts w:ascii="Times New Roman"/>
                <w:b w:val="false"/>
                <w:i w:val="false"/>
                <w:color w:val="000000"/>
                <w:sz w:val="20"/>
              </w:rPr>
              <w:t>
</w:t>
            </w:r>
          </w:p>
        </w:tc>
      </w:tr>
    </w:tbl>
    <w:bookmarkStart w:name="z26" w:id="12"/>
    <w:p>
      <w:pPr>
        <w:spacing w:after="0"/>
        <w:ind w:left="0"/>
        <w:jc w:val="both"/>
      </w:pPr>
      <w:r>
        <w:rPr>
          <w:rFonts w:ascii="Times New Roman"/>
          <w:b w:val="false"/>
          <w:i w:val="false"/>
          <w:color w:val="000000"/>
          <w:sz w:val="28"/>
        </w:rPr>
        <w:t>
      2021 жылғы "___"_______________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2021 жылғы 5 мамырдағы </w:t>
            </w:r>
            <w:r>
              <w:br/>
            </w:r>
            <w:r>
              <w:rPr>
                <w:rFonts w:ascii="Times New Roman"/>
                <w:b w:val="false"/>
                <w:i w:val="false"/>
                <w:color w:val="000000"/>
                <w:sz w:val="20"/>
              </w:rPr>
              <w:t xml:space="preserve">№ 173 қаулысына </w:t>
            </w:r>
            <w:r>
              <w:br/>
            </w:r>
            <w:r>
              <w:rPr>
                <w:rFonts w:ascii="Times New Roman"/>
                <w:b w:val="false"/>
                <w:i w:val="false"/>
                <w:color w:val="000000"/>
                <w:sz w:val="20"/>
              </w:rPr>
              <w:t>қосымша</w:t>
            </w:r>
          </w:p>
        </w:tc>
      </w:tr>
    </w:tbl>
    <w:bookmarkStart w:name="z28" w:id="13"/>
    <w:p>
      <w:pPr>
        <w:spacing w:after="0"/>
        <w:ind w:left="0"/>
        <w:jc w:val="left"/>
      </w:pPr>
      <w:r>
        <w:rPr>
          <w:rFonts w:ascii="Times New Roman"/>
          <w:b/>
          <w:i w:val="false"/>
          <w:color w:val="000000"/>
        </w:rPr>
        <w:t xml:space="preserve"> Шығыс Қазақстан облысы Күршім ауданының аумағындағы Кенжебай және Бұрмакөл көлдерінің су қорғау аймақтары мен су қорғау белдеулері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 объектісі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ұзындығы,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ұзындығы,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Кенжебай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Бұрмакөл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29" w:id="14"/>
    <w:p>
      <w:pPr>
        <w:spacing w:after="0"/>
        <w:ind w:left="0"/>
        <w:jc w:val="both"/>
      </w:pPr>
      <w:r>
        <w:rPr>
          <w:rFonts w:ascii="Times New Roman"/>
          <w:b w:val="false"/>
          <w:i w:val="false"/>
          <w:color w:val="000000"/>
          <w:sz w:val="28"/>
        </w:rPr>
        <w:t>
      Ескертпе:</w:t>
      </w:r>
    </w:p>
    <w:bookmarkEnd w:id="14"/>
    <w:bookmarkStart w:name="z30" w:id="15"/>
    <w:p>
      <w:pPr>
        <w:spacing w:after="0"/>
        <w:ind w:left="0"/>
        <w:jc w:val="both"/>
      </w:pPr>
      <w:r>
        <w:rPr>
          <w:rFonts w:ascii="Times New Roman"/>
          <w:b w:val="false"/>
          <w:i w:val="false"/>
          <w:color w:val="000000"/>
          <w:sz w:val="28"/>
        </w:rPr>
        <w:t>
      Су қорғау аймақтары мен су қорғау белдеулері шекарасы мен ені бекітілген жобалық құжаттаманың картографиялық материалында көрсетілген.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