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3d8c" w14:textId="efe3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Үлбі кентінде орналасқан сұралып отырған жер учаскелері тұстамасындағы Кедровка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154 қаулысы. Шығыс Қазақстан облысының Әділет департаментінде 2021 жылғы 30 сәуірде № 8723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Риддер қаласының Үлбі кентінде орналасқан сұралып отырған жер учаскелері тұстамасындағы Кедровка өзенінің (оң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қаласының Үлбі кентінде орналасқан сұралып отырған жер учаскелері тұстамасындағы Кедровка өзенінің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3"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4"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2021 жылғы</w:t>
            </w:r>
            <w:r>
              <w:br/>
            </w:r>
            <w:r>
              <w:rPr>
                <w:rFonts w:ascii="Times New Roman"/>
                <w:b w:val="false"/>
                <w:i w:val="false"/>
                <w:color w:val="000000"/>
                <w:sz w:val="20"/>
              </w:rPr>
              <w:t>28 сәуірдегі</w:t>
            </w:r>
            <w:r>
              <w:br/>
            </w:r>
            <w:r>
              <w:rPr>
                <w:rFonts w:ascii="Times New Roman"/>
                <w:b w:val="false"/>
                <w:i w:val="false"/>
                <w:color w:val="000000"/>
                <w:sz w:val="20"/>
              </w:rPr>
              <w:t>№ 154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Риддер қаласы Үлбі кентінде орналасқан сұралып отырған жер учаскелері тұстамасындағы Кедровка өзені (оң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959"/>
        <w:gridCol w:w="1959"/>
        <w:gridCol w:w="2759"/>
        <w:gridCol w:w="1960"/>
        <w:gridCol w:w="1960"/>
        <w:gridCol w:w="1036"/>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Кедровка өзені</w:t>
            </w:r>
            <w:r>
              <w:br/>
            </w:r>
            <w:r>
              <w:rPr>
                <w:rFonts w:ascii="Times New Roman"/>
                <w:b w:val="false"/>
                <w:i w:val="false"/>
                <w:color w:val="000000"/>
                <w:sz w:val="20"/>
              </w:rPr>
              <w:t>
оң жағалау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