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78235" w14:textId="12782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Глубокое ауданының Жаңа Үлбі ауылында орналасқан сұралып отырған жер учаскелерінің тұстамасындағы Кіші Үлбі өзенінің (сол жағалау) су қорғау аймағы мен су қорғау белдеуін және оларды шаруашылықта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23 сәуірдегі № 138 қаулысы. Шығыс Қазақстан облысының Әділет департаментінде 2021 жылғы 27 сәуірде № 8687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ff0000"/>
          <w:sz w:val="28"/>
        </w:rPr>
        <w:t xml:space="preserve">, </w:t>
      </w:r>
      <w:r>
        <w:rPr>
          <w:rFonts w:ascii="Times New Roman"/>
          <w:b w:val="false"/>
          <w:i w:val="false"/>
          <w:color w:val="000000"/>
          <w:sz w:val="28"/>
        </w:rPr>
        <w:t>116</w:t>
      </w:r>
      <w:r>
        <w:rPr>
          <w:rFonts w:ascii="Times New Roman"/>
          <w:b w:val="false"/>
          <w:i w:val="false"/>
          <w:color w:val="ff0000"/>
          <w:sz w:val="28"/>
        </w:rPr>
        <w:t xml:space="preserve">, </w:t>
      </w:r>
      <w:r>
        <w:rPr>
          <w:rFonts w:ascii="Times New Roman"/>
          <w:b w:val="false"/>
          <w:i w:val="false"/>
          <w:color w:val="000000"/>
          <w:sz w:val="28"/>
        </w:rPr>
        <w:t>125</w:t>
      </w:r>
      <w:r>
        <w:rPr>
          <w:rFonts w:ascii="Times New Roman"/>
          <w:b w:val="false"/>
          <w:i w:val="false"/>
          <w:color w:val="ff0000"/>
          <w:sz w:val="28"/>
        </w:rPr>
        <w:t xml:space="preserve">, </w:t>
      </w:r>
      <w:r>
        <w:rPr>
          <w:rFonts w:ascii="Times New Roman"/>
          <w:b w:val="false"/>
          <w:i w:val="false"/>
          <w:color w:val="000000"/>
          <w:sz w:val="28"/>
        </w:rPr>
        <w:t>145-1-баптарына</w:t>
      </w:r>
      <w:r>
        <w:rPr>
          <w:rFonts w:ascii="Times New Roman"/>
          <w:b w:val="false"/>
          <w:i w:val="false"/>
          <w:color w:val="ff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ff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Глубокое ауданының Жаңа Үлбі ауылында орналасқан сұралып отырған жер учаскелерінің тұстамасындағы Кіші Үлбі өзенінің (сол жағалау) су қорғау аймағы мен су қорғау белдеуі;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Глубокое ауданының Жаңа Үлбі ауылында орналасқан сұралып отырған жер учаскелерінің тұстамасындағы Кіші Үлбі өзенінің (сол жағалау) су қорғау аймағы аумағында шаруашылыққа пайдаланудың арнайы режимі және су қорғау белдеуі аумағында шектеулі шаруашылық қызмет режимі белгіленсін.</w:t>
      </w:r>
    </w:p>
    <w:bookmarkStart w:name="z5" w:id="1"/>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Глубокое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1"/>
    <w:bookmarkStart w:name="z6" w:id="2"/>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______________ М. Иманжанов </w:t>
      </w:r>
      <w:r>
        <w:br/>
      </w:r>
      <w:r>
        <w:rPr>
          <w:rFonts w:ascii="Times New Roman"/>
          <w:b w:val="false"/>
          <w:i w:val="false"/>
          <w:color w:val="000000"/>
          <w:sz w:val="28"/>
        </w:rPr>
        <w:t>2021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2021 жылғы 23 сәуірдегі </w:t>
            </w:r>
            <w:r>
              <w:br/>
            </w:r>
            <w:r>
              <w:rPr>
                <w:rFonts w:ascii="Times New Roman"/>
                <w:b w:val="false"/>
                <w:i w:val="false"/>
                <w:color w:val="000000"/>
                <w:sz w:val="20"/>
              </w:rPr>
              <w:t>№ 138 қаулысына қосымша</w:t>
            </w:r>
          </w:p>
        </w:tc>
      </w:tr>
    </w:tbl>
    <w:p>
      <w:pPr>
        <w:spacing w:after="0"/>
        <w:ind w:left="0"/>
        <w:jc w:val="left"/>
      </w:pPr>
      <w:r>
        <w:rPr>
          <w:rFonts w:ascii="Times New Roman"/>
          <w:b/>
          <w:i w:val="false"/>
          <w:color w:val="000000"/>
        </w:rPr>
        <w:t xml:space="preserve"> Шығыс Қазақстан облысы Глубокое ауданының Жаңа Үлбі ауылында орналасқан сұралып отырған жер учаскелерінің тұстамасындағы Кіші Үлбі өзенінің (сол жағалау) су қорғау аймағы мен су қорғау белдеуі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4"/>
        <w:gridCol w:w="2040"/>
        <w:gridCol w:w="2041"/>
        <w:gridCol w:w="1464"/>
        <w:gridCol w:w="2041"/>
        <w:gridCol w:w="2041"/>
        <w:gridCol w:w="1079"/>
      </w:tblGrid>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Үлбі өзені (сол жағалау)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