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5db0" w14:textId="2235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2018 жылғы 26 желтоқсандағы № 392 "Іздеушілік үшін аумақтарды айқындау туралы" қаулысына толықтыру енгізу туралы</w:t>
      </w:r>
    </w:p>
    <w:p>
      <w:pPr>
        <w:spacing w:after="0"/>
        <w:ind w:left="0"/>
        <w:jc w:val="both"/>
      </w:pPr>
      <w:r>
        <w:rPr>
          <w:rFonts w:ascii="Times New Roman"/>
          <w:b w:val="false"/>
          <w:i w:val="false"/>
          <w:color w:val="000000"/>
          <w:sz w:val="28"/>
        </w:rPr>
        <w:t>Шығыс Қазақстан облысы әкімдігінің 2021 жылғы 10 наурыздағы № 70 қаулысы. Шығыс Қазақстан облысының Әділет департаментінде 2021 жылғы 29 наурызда № 8472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2017 жылғы 27 желтоқсандағы "Жер қойнауы және жер қойнауын пайдалану туралы" Кодексінің </w:t>
      </w:r>
      <w:r>
        <w:rPr>
          <w:rFonts w:ascii="Times New Roman"/>
          <w:b w:val="false"/>
          <w:i w:val="false"/>
          <w:color w:val="000000"/>
          <w:sz w:val="28"/>
        </w:rPr>
        <w:t>264-бабына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"Іздеушілік үшін аумақтарды айқындау туралы" Шығыс Қазақстан облысы әкімдігінің 2018 жылғы 26 желтоқсандағы № 392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нөмірі 5721 болып тіркелген, 2019 жылғы 11 қаңтарда Қазақстан Республикасының нормативтік құқықтық актілерінің эталондық бақылау банкінде электрондық түрде, 2019 жылғы 22 қаңтардағы "Дидар", "Рудный Алтай" газеттерінде жарияланған) мынадай толықтыру енгізілсін:</w:t>
      </w:r>
    </w:p>
    <w:bookmarkEnd w:id="2"/>
    <w:bookmarkStart w:name="z9"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10 реттік нөмірі жолымен толықтырылсын.</w:t>
      </w:r>
    </w:p>
    <w:bookmarkEnd w:id="3"/>
    <w:bookmarkStart w:name="z10" w:id="4"/>
    <w:p>
      <w:pPr>
        <w:spacing w:after="0"/>
        <w:ind w:left="0"/>
        <w:jc w:val="both"/>
      </w:pPr>
      <w:r>
        <w:rPr>
          <w:rFonts w:ascii="Times New Roman"/>
          <w:b w:val="false"/>
          <w:i w:val="false"/>
          <w:color w:val="000000"/>
          <w:sz w:val="28"/>
        </w:rPr>
        <w:t xml:space="preserve">
      2. Облыстың кәсіпкерлік және индустриялық-инновациялық даму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облыс индустрияландыру және инвестициялар мәселелері жөніндегі әкімінің бірінші орынбасарына жүктелсін.</w:t>
      </w:r>
    </w:p>
    <w:bookmarkEnd w:id="7"/>
    <w:bookmarkStart w:name="z14"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Экология,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геология және табиғи ресурстар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Экологиялық реттеу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комитетінің Шығыс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 бойынша Экология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Әлиев</w:t>
            </w:r>
            <w:r>
              <w:rPr>
                <w:rFonts w:ascii="Times New Roman"/>
                <w:b w:val="false"/>
                <w:i w:val="false"/>
                <w:color w:val="000000"/>
                <w:sz w:val="20"/>
              </w:rPr>
              <w:t>
</w:t>
            </w:r>
          </w:p>
        </w:tc>
      </w:tr>
    </w:tbl>
    <w:bookmarkStart w:name="z23" w:id="10"/>
    <w:p>
      <w:pPr>
        <w:spacing w:after="0"/>
        <w:ind w:left="0"/>
        <w:jc w:val="both"/>
      </w:pPr>
      <w:r>
        <w:rPr>
          <w:rFonts w:ascii="Times New Roman"/>
          <w:b w:val="false"/>
          <w:i w:val="false"/>
          <w:color w:val="000000"/>
          <w:sz w:val="28"/>
        </w:rPr>
        <w:t>
      2021 жылғы "__" _____________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4"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Экология,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геология және табиғи ресурстар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Геология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"Шығысқазжерқойнауы" Шығыс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өңіраралық геология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Еркешев</w:t>
            </w:r>
            <w:r>
              <w:rPr>
                <w:rFonts w:ascii="Times New Roman"/>
                <w:b w:val="false"/>
                <w:i w:val="false"/>
                <w:color w:val="000000"/>
                <w:sz w:val="20"/>
              </w:rPr>
              <w:t>
</w:t>
            </w:r>
          </w:p>
        </w:tc>
      </w:tr>
    </w:tbl>
    <w:bookmarkStart w:name="z31" w:id="12"/>
    <w:p>
      <w:pPr>
        <w:spacing w:after="0"/>
        <w:ind w:left="0"/>
        <w:jc w:val="both"/>
      </w:pPr>
      <w:r>
        <w:rPr>
          <w:rFonts w:ascii="Times New Roman"/>
          <w:b w:val="false"/>
          <w:i w:val="false"/>
          <w:color w:val="000000"/>
          <w:sz w:val="28"/>
        </w:rPr>
        <w:t>
      2021 жылғы "__" 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10 наурыздағы </w:t>
            </w:r>
            <w:r>
              <w:br/>
            </w:r>
            <w:r>
              <w:rPr>
                <w:rFonts w:ascii="Times New Roman"/>
                <w:b w:val="false"/>
                <w:i w:val="false"/>
                <w:color w:val="000000"/>
                <w:sz w:val="20"/>
              </w:rPr>
              <w:t>№ 70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7"/>
        <w:gridCol w:w="117"/>
        <w:gridCol w:w="117"/>
        <w:gridCol w:w="832"/>
        <w:gridCol w:w="536"/>
        <w:gridCol w:w="832"/>
        <w:gridCol w:w="832"/>
        <w:gridCol w:w="1576"/>
        <w:gridCol w:w="832"/>
        <w:gridCol w:w="832"/>
        <w:gridCol w:w="1577"/>
        <w:gridCol w:w="1280"/>
        <w:gridCol w:w="118"/>
        <w:gridCol w:w="1183"/>
        <w:gridCol w:w="687"/>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ауданындағы Олжа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ауданындағы Олжа 2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Шанды-Бұлақ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Слияние грозы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Гроза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ауданындағы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ауданындағы Қайрақты-1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ауданындағы Қайрақты-2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ауданындағы Қайрақты-4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Қаршыға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Суық бұлақ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ауданындағы Қайрақты-3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ауданындағы Сухой лог учаскесі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пайдаланудан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