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1327" w14:textId="2de1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ауыл шаруашылығы жануарларын жаю және шөп шабу үшін аукцион арқылы өткізуге арналған жер учаскесі тұстамасындағы №№ 1-5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11 наурыздағы № 72 қаулысы. Шығыс Қазақстан облысының Әділет департаментінде 2021 жылғы 15 наурызда № 8447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аумағындағы ауыл шаруашылығы жануарларын жаю және шөп шабу үшін аукцион арқылы өткізуге арналған жер учаскесі тұстамасындағы №№ 1-5 атауы жоқ бұлақтардың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аумағындағы ауыл шаруашылығы жануарларын жаю және шөп шабу үшін аукцион арқылы өткізуге арналған жер учаскесі тұстамасындағы №№ 1-5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28"/>
        <w:gridCol w:w="4172"/>
      </w:tblGrid>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w:t>
            </w:r>
            <w:r>
              <w:br/>
            </w:r>
            <w:r>
              <w:rPr>
                <w:rFonts w:ascii="Times New Roman"/>
                <w:b/>
                <w:i/>
                <w:color w:val="000000"/>
                <w:sz w:val="20"/>
              </w:rPr>
              <w:t>2021 жылғы "___"_______________</w:t>
            </w:r>
            <w:r>
              <w:rPr>
                <w:rFonts w:ascii="Times New Roman"/>
                <w:b w:val="false"/>
                <w:i w:val="false"/>
                <w:color w:val="000000"/>
                <w:sz w:val="20"/>
              </w:rPr>
              <w:t>
</w:t>
            </w:r>
          </w:p>
        </w:tc>
        <w:tc>
          <w:tcPr>
            <w:tcW w:w="41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2021 жылғы 11 наурыздағы </w:t>
            </w:r>
            <w:r>
              <w:br/>
            </w:r>
            <w:r>
              <w:rPr>
                <w:rFonts w:ascii="Times New Roman"/>
                <w:b w:val="false"/>
                <w:i w:val="false"/>
                <w:color w:val="000000"/>
                <w:sz w:val="20"/>
              </w:rPr>
              <w:t>№ 72 қаулысына қосымша</w:t>
            </w:r>
          </w:p>
        </w:tc>
      </w:tr>
    </w:tbl>
    <w:bookmarkStart w:name="z20" w:id="11"/>
    <w:p>
      <w:pPr>
        <w:spacing w:after="0"/>
        <w:ind w:left="0"/>
        <w:jc w:val="left"/>
      </w:pPr>
      <w:r>
        <w:rPr>
          <w:rFonts w:ascii="Times New Roman"/>
          <w:b/>
          <w:i w:val="false"/>
          <w:color w:val="000000"/>
        </w:rPr>
        <w:t xml:space="preserve"> Шығыс Қазақстан облысы Күршім ауданы аумағындағы ауыл шаруашылығы жануарларын жаю және шөп шабу үшін аукцион арқылы өткізуге арналған жер учаскесі тұстамасындағы №№ 1-5 атауы жоқ бұлақтардың су қорғау аймақтары мен су қорғау белдеулері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772"/>
        <w:gridCol w:w="1604"/>
        <w:gridCol w:w="2496"/>
        <w:gridCol w:w="1773"/>
        <w:gridCol w:w="1773"/>
        <w:gridCol w:w="937"/>
      </w:tblGrid>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1 бұлақ оң жағалау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2 бұлақ оң жағалау сол жағалау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4,83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26,3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55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3 бұлақ оң жағалау сол жағалау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r>
              <w:br/>
            </w: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5,4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55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4 бұлақ оң жағалау сол жағалау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0,95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br/>
            </w:r>
            <w:r>
              <w:rPr>
                <w:rFonts w:ascii="Times New Roman"/>
                <w:b w:val="false"/>
                <w:i w:val="false"/>
                <w:color w:val="000000"/>
                <w:sz w:val="20"/>
              </w:rPr>
              <w:t>5,2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55</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 5 бұлақ оң жағалау сол жағалау</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r>
              <w:br/>
            </w:r>
            <w:r>
              <w:rPr>
                <w:rFonts w:ascii="Times New Roman"/>
                <w:b w:val="false"/>
                <w:i w:val="false"/>
                <w:color w:val="000000"/>
                <w:sz w:val="20"/>
              </w:rPr>
              <w:t>1,22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br/>
            </w:r>
            <w:r>
              <w:rPr>
                <w:rFonts w:ascii="Times New Roman"/>
                <w:b w:val="false"/>
                <w:i w:val="false"/>
                <w:color w:val="000000"/>
                <w:sz w:val="20"/>
              </w:rPr>
              <w:t>68,7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r>
              <w:br/>
            </w:r>
            <w:r>
              <w:rPr>
                <w:rFonts w:ascii="Times New Roman"/>
                <w:b w:val="false"/>
                <w:i w:val="false"/>
                <w:color w:val="000000"/>
                <w:sz w:val="20"/>
              </w:rPr>
              <w:t>110-630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1,75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9,2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55</w:t>
            </w:r>
          </w:p>
        </w:tc>
      </w:tr>
    </w:tbl>
    <w:bookmarkStart w:name="z21" w:id="12"/>
    <w:p>
      <w:pPr>
        <w:spacing w:after="0"/>
        <w:ind w:left="0"/>
        <w:jc w:val="both"/>
      </w:pPr>
      <w:r>
        <w:rPr>
          <w:rFonts w:ascii="Times New Roman"/>
          <w:b w:val="false"/>
          <w:i w:val="false"/>
          <w:color w:val="000000"/>
          <w:sz w:val="28"/>
        </w:rPr>
        <w:t>
      Ескертпе:</w:t>
      </w:r>
    </w:p>
    <w:bookmarkEnd w:id="12"/>
    <w:bookmarkStart w:name="z22"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