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452c" w14:textId="eda4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аумағындағы жер учаскесінің тұстамасындағы Погуляйка өзенінің, Андреев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22 ақпандағы № 35 қаулысы. Шығыс Қазақстан облысының Әділет департаментінде 2021 жылғы 1 наурызда № 8418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аумағындағы жер учаскесінің тұстамасындағы Погуляйка өзенінің, Андреев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аумағындағы жер учаскесінің тұстамасындағы Погуляйка өзенінің, Андреев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2021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22 ақпандағы </w:t>
            </w:r>
            <w:r>
              <w:br/>
            </w:r>
            <w:r>
              <w:rPr>
                <w:rFonts w:ascii="Times New Roman"/>
                <w:b w:val="false"/>
                <w:i w:val="false"/>
                <w:color w:val="000000"/>
                <w:sz w:val="20"/>
              </w:rPr>
              <w:t xml:space="preserve">№ 35 қаулысына </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Шығыс Қазақстан облысы Алтай ауданы аумағындағы Әскер Сәрсенбаевқа мал жаю және шөп шабу үшін берілген жер учаскесінің тұстамасындағы Погуляйка өзенінің, Андреев бұлағының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808"/>
        <w:gridCol w:w="1808"/>
        <w:gridCol w:w="3134"/>
        <w:gridCol w:w="1808"/>
        <w:gridCol w:w="1808"/>
        <w:gridCol w:w="1177"/>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бұлағы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1" w:id="13"/>
    <w:p>
      <w:pPr>
        <w:spacing w:after="0"/>
        <w:ind w:left="0"/>
        <w:jc w:val="both"/>
      </w:pPr>
      <w:r>
        <w:rPr>
          <w:rFonts w:ascii="Times New Roman"/>
          <w:b w:val="false"/>
          <w:i w:val="false"/>
          <w:color w:val="000000"/>
          <w:sz w:val="28"/>
        </w:rPr>
        <w:t>
      Ескертпе:</w:t>
      </w:r>
    </w:p>
    <w:bookmarkEnd w:id="13"/>
    <w:bookmarkStart w:name="z22"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