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9f92" w14:textId="7799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2021 жылғы 24 желтоқсандағы № 16-94-VII шешiмi. Қазақстан Республикасының Әділет министрлігінде 2021 жылғы 31 желтоқсанда № 26291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Жетісай аудандық мәслихаты ШЕШТІ: </w:t>
      </w:r>
    </w:p>
    <w:bookmarkEnd w:id="0"/>
    <w:p>
      <w:pPr>
        <w:spacing w:after="0"/>
        <w:ind w:left="0"/>
        <w:jc w:val="both"/>
      </w:pPr>
      <w:r>
        <w:rPr>
          <w:rFonts w:ascii="Times New Roman"/>
          <w:b w:val="false"/>
          <w:i w:val="false"/>
          <w:color w:val="000000"/>
          <w:sz w:val="28"/>
        </w:rPr>
        <w:t xml:space="preserve">
      1. Жетісай ауданының 2022-2024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мынадай көлемде бекітілсін:</w:t>
      </w:r>
    </w:p>
    <w:p>
      <w:pPr>
        <w:spacing w:after="0"/>
        <w:ind w:left="0"/>
        <w:jc w:val="both"/>
      </w:pPr>
      <w:r>
        <w:rPr>
          <w:rFonts w:ascii="Times New Roman"/>
          <w:b w:val="false"/>
          <w:i w:val="false"/>
          <w:color w:val="000000"/>
          <w:sz w:val="28"/>
        </w:rPr>
        <w:t xml:space="preserve">
      1) кірістер – 40 818 430 мың теңге: </w:t>
      </w:r>
    </w:p>
    <w:p>
      <w:pPr>
        <w:spacing w:after="0"/>
        <w:ind w:left="0"/>
        <w:jc w:val="both"/>
      </w:pPr>
      <w:r>
        <w:rPr>
          <w:rFonts w:ascii="Times New Roman"/>
          <w:b w:val="false"/>
          <w:i w:val="false"/>
          <w:color w:val="000000"/>
          <w:sz w:val="28"/>
        </w:rPr>
        <w:t>
      салықтық түсімдер – 2 357 168 мың теңге;</w:t>
      </w:r>
    </w:p>
    <w:p>
      <w:pPr>
        <w:spacing w:after="0"/>
        <w:ind w:left="0"/>
        <w:jc w:val="both"/>
      </w:pPr>
      <w:r>
        <w:rPr>
          <w:rFonts w:ascii="Times New Roman"/>
          <w:b w:val="false"/>
          <w:i w:val="false"/>
          <w:color w:val="000000"/>
          <w:sz w:val="28"/>
        </w:rPr>
        <w:t>
      салықтық емес түсімдер – 25 522 мың теңге;</w:t>
      </w:r>
    </w:p>
    <w:p>
      <w:pPr>
        <w:spacing w:after="0"/>
        <w:ind w:left="0"/>
        <w:jc w:val="both"/>
      </w:pPr>
      <w:r>
        <w:rPr>
          <w:rFonts w:ascii="Times New Roman"/>
          <w:b w:val="false"/>
          <w:i w:val="false"/>
          <w:color w:val="000000"/>
          <w:sz w:val="28"/>
        </w:rPr>
        <w:t>
      негізгі капиталды сатудан түсетін түсімдер – 30 132 мың теңге;</w:t>
      </w:r>
    </w:p>
    <w:p>
      <w:pPr>
        <w:spacing w:after="0"/>
        <w:ind w:left="0"/>
        <w:jc w:val="both"/>
      </w:pPr>
      <w:r>
        <w:rPr>
          <w:rFonts w:ascii="Times New Roman"/>
          <w:b w:val="false"/>
          <w:i w:val="false"/>
          <w:color w:val="000000"/>
          <w:sz w:val="28"/>
        </w:rPr>
        <w:t>
      трансферттер түсімі – 38 405 608 мың теңге;</w:t>
      </w:r>
    </w:p>
    <w:p>
      <w:pPr>
        <w:spacing w:after="0"/>
        <w:ind w:left="0"/>
        <w:jc w:val="both"/>
      </w:pPr>
      <w:r>
        <w:rPr>
          <w:rFonts w:ascii="Times New Roman"/>
          <w:b w:val="false"/>
          <w:i w:val="false"/>
          <w:color w:val="000000"/>
          <w:sz w:val="28"/>
        </w:rPr>
        <w:t>
      2) шығындар – 40 958 374 мың теңге;</w:t>
      </w:r>
    </w:p>
    <w:p>
      <w:pPr>
        <w:spacing w:after="0"/>
        <w:ind w:left="0"/>
        <w:jc w:val="both"/>
      </w:pPr>
      <w:r>
        <w:rPr>
          <w:rFonts w:ascii="Times New Roman"/>
          <w:b w:val="false"/>
          <w:i w:val="false"/>
          <w:color w:val="000000"/>
          <w:sz w:val="28"/>
        </w:rPr>
        <w:t>
      3) таза бюджеттік кредиттеу – 163 885 мың теңге:</w:t>
      </w:r>
    </w:p>
    <w:p>
      <w:pPr>
        <w:spacing w:after="0"/>
        <w:ind w:left="0"/>
        <w:jc w:val="both"/>
      </w:pPr>
      <w:r>
        <w:rPr>
          <w:rFonts w:ascii="Times New Roman"/>
          <w:b w:val="false"/>
          <w:i w:val="false"/>
          <w:color w:val="000000"/>
          <w:sz w:val="28"/>
        </w:rPr>
        <w:t>
      бюджеттік кредиттер – 330 804 мың теңге;</w:t>
      </w:r>
    </w:p>
    <w:p>
      <w:pPr>
        <w:spacing w:after="0"/>
        <w:ind w:left="0"/>
        <w:jc w:val="both"/>
      </w:pPr>
      <w:r>
        <w:rPr>
          <w:rFonts w:ascii="Times New Roman"/>
          <w:b w:val="false"/>
          <w:i w:val="false"/>
          <w:color w:val="000000"/>
          <w:sz w:val="28"/>
        </w:rPr>
        <w:t>
      бюджеттік кредиттерді өтеу – 166 919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- 303 829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303 829 мың теңге:</w:t>
      </w:r>
    </w:p>
    <w:p>
      <w:pPr>
        <w:spacing w:after="0"/>
        <w:ind w:left="0"/>
        <w:jc w:val="both"/>
      </w:pPr>
      <w:r>
        <w:rPr>
          <w:rFonts w:ascii="Times New Roman"/>
          <w:b w:val="false"/>
          <w:i w:val="false"/>
          <w:color w:val="000000"/>
          <w:sz w:val="28"/>
        </w:rPr>
        <w:t>
      қарыздар түсімі – 330 804 мың теңге;</w:t>
      </w:r>
    </w:p>
    <w:p>
      <w:pPr>
        <w:spacing w:after="0"/>
        <w:ind w:left="0"/>
        <w:jc w:val="both"/>
      </w:pPr>
      <w:r>
        <w:rPr>
          <w:rFonts w:ascii="Times New Roman"/>
          <w:b w:val="false"/>
          <w:i w:val="false"/>
          <w:color w:val="000000"/>
          <w:sz w:val="28"/>
        </w:rPr>
        <w:t>
      қарыздарды өтеу – 166 919 мың теңге;</w:t>
      </w:r>
    </w:p>
    <w:p>
      <w:pPr>
        <w:spacing w:after="0"/>
        <w:ind w:left="0"/>
        <w:jc w:val="both"/>
      </w:pPr>
      <w:r>
        <w:rPr>
          <w:rFonts w:ascii="Times New Roman"/>
          <w:b w:val="false"/>
          <w:i w:val="false"/>
          <w:color w:val="000000"/>
          <w:sz w:val="28"/>
        </w:rPr>
        <w:t>
      бюджет қаражатының пайдаланылатын қалдықтары – 139 944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Жетісай аудандық мәслихатының 30.11.2022 </w:t>
      </w:r>
      <w:r>
        <w:rPr>
          <w:rFonts w:ascii="Times New Roman"/>
          <w:b w:val="false"/>
          <w:i w:val="false"/>
          <w:color w:val="000000"/>
          <w:sz w:val="28"/>
        </w:rPr>
        <w:t>№ 26-166-VII</w:t>
      </w:r>
      <w:r>
        <w:rPr>
          <w:rFonts w:ascii="Times New Roman"/>
          <w:b w:val="false"/>
          <w:i w:val="false"/>
          <w:color w:val="ff0000"/>
          <w:sz w:val="28"/>
        </w:rPr>
        <w:t xml:space="preserve"> шешiмiмен (01.01.2022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2022 жылға салық түсімдерінен облыстық бюджетке заңды тұлғалардан алынатын корпоративтік табыс салығы 50 пайыз және төлем көзінен салық салынатын табыстардан ұсталатын жеке табыс салығынан 42,9 пайыз және төлем көзінен салық салынбайтын шетелдік азаматтар табыстарынан ұсталатын жеке табыс салығы 50 пайыз, әлеуметтік салықтан 50 пайыз мөлшерінде бөлу нормативтері белгіленсін.</w:t>
      </w:r>
    </w:p>
    <w:bookmarkEnd w:id="1"/>
    <w:bookmarkStart w:name="z4" w:id="2"/>
    <w:p>
      <w:pPr>
        <w:spacing w:after="0"/>
        <w:ind w:left="0"/>
        <w:jc w:val="both"/>
      </w:pPr>
      <w:r>
        <w:rPr>
          <w:rFonts w:ascii="Times New Roman"/>
          <w:b w:val="false"/>
          <w:i w:val="false"/>
          <w:color w:val="000000"/>
          <w:sz w:val="28"/>
        </w:rPr>
        <w:t>
      3. 2022 жылға облыстық бюджеттен аудандық бюджетке берілетін субвенция мөлшерінің жалпы сомасы 23 797 303 мың теңге болып қарастырылсын.</w:t>
      </w:r>
    </w:p>
    <w:bookmarkEnd w:id="2"/>
    <w:bookmarkStart w:name="z5" w:id="3"/>
    <w:p>
      <w:pPr>
        <w:spacing w:after="0"/>
        <w:ind w:left="0"/>
        <w:jc w:val="both"/>
      </w:pPr>
      <w:r>
        <w:rPr>
          <w:rFonts w:ascii="Times New Roman"/>
          <w:b w:val="false"/>
          <w:i w:val="false"/>
          <w:color w:val="000000"/>
          <w:sz w:val="28"/>
        </w:rPr>
        <w:t>
      4. 2022 жылға аудандық бюджеттен аудандық маңызы бар қала, кент және ауылдық округтердің бюджеттеріне берілетін субвенциялар мөлшерінің жалпы сомасы 232 672 мың теңге болып қарастырылсын, оның ішінде:</w:t>
      </w:r>
    </w:p>
    <w:bookmarkEnd w:id="3"/>
    <w:p>
      <w:pPr>
        <w:spacing w:after="0"/>
        <w:ind w:left="0"/>
        <w:jc w:val="both"/>
      </w:pPr>
      <w:r>
        <w:rPr>
          <w:rFonts w:ascii="Times New Roman"/>
          <w:b w:val="false"/>
          <w:i w:val="false"/>
          <w:color w:val="000000"/>
          <w:sz w:val="28"/>
        </w:rPr>
        <w:t>
      Жаңа ауыл ауылдық округі 14 810 мың теңге;</w:t>
      </w:r>
    </w:p>
    <w:p>
      <w:pPr>
        <w:spacing w:after="0"/>
        <w:ind w:left="0"/>
        <w:jc w:val="both"/>
      </w:pPr>
      <w:r>
        <w:rPr>
          <w:rFonts w:ascii="Times New Roman"/>
          <w:b w:val="false"/>
          <w:i w:val="false"/>
          <w:color w:val="000000"/>
          <w:sz w:val="28"/>
        </w:rPr>
        <w:t>
      Жылысу ауылдық округі 24 135 мың теңге;</w:t>
      </w:r>
    </w:p>
    <w:p>
      <w:pPr>
        <w:spacing w:after="0"/>
        <w:ind w:left="0"/>
        <w:jc w:val="both"/>
      </w:pPr>
      <w:r>
        <w:rPr>
          <w:rFonts w:ascii="Times New Roman"/>
          <w:b w:val="false"/>
          <w:i w:val="false"/>
          <w:color w:val="000000"/>
          <w:sz w:val="28"/>
        </w:rPr>
        <w:t>
      Қазыбек би ауылдық округі 12 139 мың теңге;</w:t>
      </w:r>
    </w:p>
    <w:p>
      <w:pPr>
        <w:spacing w:after="0"/>
        <w:ind w:left="0"/>
        <w:jc w:val="both"/>
      </w:pPr>
      <w:r>
        <w:rPr>
          <w:rFonts w:ascii="Times New Roman"/>
          <w:b w:val="false"/>
          <w:i w:val="false"/>
          <w:color w:val="000000"/>
          <w:sz w:val="28"/>
        </w:rPr>
        <w:t>
      Қарақай ауылдық округі 17 027 мың теңге;</w:t>
      </w:r>
    </w:p>
    <w:p>
      <w:pPr>
        <w:spacing w:after="0"/>
        <w:ind w:left="0"/>
        <w:jc w:val="both"/>
      </w:pPr>
      <w:r>
        <w:rPr>
          <w:rFonts w:ascii="Times New Roman"/>
          <w:b w:val="false"/>
          <w:i w:val="false"/>
          <w:color w:val="000000"/>
          <w:sz w:val="28"/>
        </w:rPr>
        <w:t>
      Асық ата кенті 20 353 мың теңге;</w:t>
      </w:r>
    </w:p>
    <w:p>
      <w:pPr>
        <w:spacing w:after="0"/>
        <w:ind w:left="0"/>
        <w:jc w:val="both"/>
      </w:pPr>
      <w:r>
        <w:rPr>
          <w:rFonts w:ascii="Times New Roman"/>
          <w:b w:val="false"/>
          <w:i w:val="false"/>
          <w:color w:val="000000"/>
          <w:sz w:val="28"/>
        </w:rPr>
        <w:t>
      Абай ауылдық округі 16 176 мың теңге;</w:t>
      </w:r>
    </w:p>
    <w:p>
      <w:pPr>
        <w:spacing w:after="0"/>
        <w:ind w:left="0"/>
        <w:jc w:val="both"/>
      </w:pPr>
      <w:r>
        <w:rPr>
          <w:rFonts w:ascii="Times New Roman"/>
          <w:b w:val="false"/>
          <w:i w:val="false"/>
          <w:color w:val="000000"/>
          <w:sz w:val="28"/>
        </w:rPr>
        <w:t>
      Атамекен ауылдық округі 20 928 мың теңге;</w:t>
      </w:r>
    </w:p>
    <w:p>
      <w:pPr>
        <w:spacing w:after="0"/>
        <w:ind w:left="0"/>
        <w:jc w:val="both"/>
      </w:pPr>
      <w:r>
        <w:rPr>
          <w:rFonts w:ascii="Times New Roman"/>
          <w:b w:val="false"/>
          <w:i w:val="false"/>
          <w:color w:val="000000"/>
          <w:sz w:val="28"/>
        </w:rPr>
        <w:t>
      Ш.Ділдабеков ауылдық округі 20 416 мың теңге;</w:t>
      </w:r>
    </w:p>
    <w:p>
      <w:pPr>
        <w:spacing w:after="0"/>
        <w:ind w:left="0"/>
        <w:jc w:val="both"/>
      </w:pPr>
      <w:r>
        <w:rPr>
          <w:rFonts w:ascii="Times New Roman"/>
          <w:b w:val="false"/>
          <w:i w:val="false"/>
          <w:color w:val="000000"/>
          <w:sz w:val="28"/>
        </w:rPr>
        <w:t>
      Ж.Ералиев ауылдық округі 21 577 мың теңге;</w:t>
      </w:r>
    </w:p>
    <w:p>
      <w:pPr>
        <w:spacing w:after="0"/>
        <w:ind w:left="0"/>
        <w:jc w:val="both"/>
      </w:pPr>
      <w:r>
        <w:rPr>
          <w:rFonts w:ascii="Times New Roman"/>
          <w:b w:val="false"/>
          <w:i w:val="false"/>
          <w:color w:val="000000"/>
          <w:sz w:val="28"/>
        </w:rPr>
        <w:t>
      Қызылқұм ауылдық округі 28 246 мың теңге;</w:t>
      </w:r>
    </w:p>
    <w:p>
      <w:pPr>
        <w:spacing w:after="0"/>
        <w:ind w:left="0"/>
        <w:jc w:val="both"/>
      </w:pPr>
      <w:r>
        <w:rPr>
          <w:rFonts w:ascii="Times New Roman"/>
          <w:b w:val="false"/>
          <w:i w:val="false"/>
          <w:color w:val="000000"/>
          <w:sz w:val="28"/>
        </w:rPr>
        <w:t>
      Мақталы ауылдық округі 19 846 мың теңге;</w:t>
      </w:r>
    </w:p>
    <w:p>
      <w:pPr>
        <w:spacing w:after="0"/>
        <w:ind w:left="0"/>
        <w:jc w:val="both"/>
      </w:pPr>
      <w:r>
        <w:rPr>
          <w:rFonts w:ascii="Times New Roman"/>
          <w:b w:val="false"/>
          <w:i w:val="false"/>
          <w:color w:val="000000"/>
          <w:sz w:val="28"/>
        </w:rPr>
        <w:t>
      Ынтымақ ауылдық округі 17 019 мың теңге.</w:t>
      </w:r>
    </w:p>
    <w:bookmarkStart w:name="z6" w:id="4"/>
    <w:p>
      <w:pPr>
        <w:spacing w:after="0"/>
        <w:ind w:left="0"/>
        <w:jc w:val="both"/>
      </w:pPr>
      <w:r>
        <w:rPr>
          <w:rFonts w:ascii="Times New Roman"/>
          <w:b w:val="false"/>
          <w:i w:val="false"/>
          <w:color w:val="000000"/>
          <w:sz w:val="28"/>
        </w:rPr>
        <w:t>
      5. 2022 жылға арналған аудандық бюджетте аудандық маңызы бар қала, кент және ауылдық округтер бюджеттеріне берілетін ағымдағы нысаналы трансферттердің қарастырылғаны ескерілсін, оның iшiнде:</w:t>
      </w:r>
    </w:p>
    <w:bookmarkEnd w:id="4"/>
    <w:p>
      <w:pPr>
        <w:spacing w:after="0"/>
        <w:ind w:left="0"/>
        <w:jc w:val="both"/>
      </w:pPr>
      <w:r>
        <w:rPr>
          <w:rFonts w:ascii="Times New Roman"/>
          <w:b w:val="false"/>
          <w:i w:val="false"/>
          <w:color w:val="000000"/>
          <w:sz w:val="28"/>
        </w:rPr>
        <w:t>
      ауданның экономика және қаржы бөлімі бойынша.</w:t>
      </w:r>
    </w:p>
    <w:p>
      <w:pPr>
        <w:spacing w:after="0"/>
        <w:ind w:left="0"/>
        <w:jc w:val="both"/>
      </w:pPr>
      <w:r>
        <w:rPr>
          <w:rFonts w:ascii="Times New Roman"/>
          <w:b w:val="false"/>
          <w:i w:val="false"/>
          <w:color w:val="000000"/>
          <w:sz w:val="28"/>
        </w:rPr>
        <w:t>
      Көрсетілген трансферттерді аудандық маңызы бар қала, кент және ауылдық округ әкімінің аппараты бюджеттеріне бөлу аудан әкімдігінің қаулысы негізінде жүзеге асырылады.</w:t>
      </w:r>
    </w:p>
    <w:bookmarkStart w:name="z7" w:id="5"/>
    <w:p>
      <w:pPr>
        <w:spacing w:after="0"/>
        <w:ind w:left="0"/>
        <w:jc w:val="both"/>
      </w:pPr>
      <w:r>
        <w:rPr>
          <w:rFonts w:ascii="Times New Roman"/>
          <w:b w:val="false"/>
          <w:i w:val="false"/>
          <w:color w:val="000000"/>
          <w:sz w:val="28"/>
        </w:rPr>
        <w:t>
      6. Аудан әкімдігінің 2022 жылға арналған резерві 30 000 мың теңге сомасында бекітілсін.</w:t>
      </w:r>
    </w:p>
    <w:bookmarkEnd w:id="5"/>
    <w:bookmarkStart w:name="z8" w:id="6"/>
    <w:p>
      <w:pPr>
        <w:spacing w:after="0"/>
        <w:ind w:left="0"/>
        <w:jc w:val="both"/>
      </w:pPr>
      <w:r>
        <w:rPr>
          <w:rFonts w:ascii="Times New Roman"/>
          <w:b w:val="false"/>
          <w:i w:val="false"/>
          <w:color w:val="000000"/>
          <w:sz w:val="28"/>
        </w:rPr>
        <w:t xml:space="preserve">
      7. Бюджеттік инвестициялық жобаларды (бағдарламаларды) іске асыруға бағытталған бюджеттік бағдарламалар бөлінісінде 2022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8. Осы шешім 2022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16-94-VII шешіміне қосымша</w:t>
            </w:r>
          </w:p>
        </w:tc>
      </w:tr>
    </w:tbl>
    <w:p>
      <w:pPr>
        <w:spacing w:after="0"/>
        <w:ind w:left="0"/>
        <w:jc w:val="left"/>
      </w:pPr>
      <w:r>
        <w:rPr>
          <w:rFonts w:ascii="Times New Roman"/>
          <w:b/>
          <w:i w:val="false"/>
          <w:color w:val="000000"/>
        </w:rPr>
        <w:t xml:space="preserve"> 2022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Жетісай аудандық мәслихатының 30.11.2022 </w:t>
      </w:r>
      <w:r>
        <w:rPr>
          <w:rFonts w:ascii="Times New Roman"/>
          <w:b w:val="false"/>
          <w:i w:val="false"/>
          <w:color w:val="ff0000"/>
          <w:sz w:val="28"/>
        </w:rPr>
        <w:t>№ 26-166-VII</w:t>
      </w:r>
      <w:r>
        <w:rPr>
          <w:rFonts w:ascii="Times New Roman"/>
          <w:b w:val="false"/>
          <w:i w:val="false"/>
          <w:color w:val="ff0000"/>
          <w:sz w:val="28"/>
        </w:rPr>
        <w:t xml:space="preserve"> шешiмiмен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40 958 374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16-94-VII шешіміне 2-қосымша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16-94-VII шешіміне 3-қосымша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16-94-VII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2022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