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9201" w14:textId="8679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31 желтоқсандағы № 41-219-VI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9 сәуірдегі № 6-35-VII шешiмi. Түркістан облысының Әдiлет департаментiнде 2021 жылғы 13 сәуірде № 6161 болып тiркелдi. Күші жойылды - Түркістан облысы Жетісай аудандық мәслихатының 2023 жылғы 20 қарашадағы № 9-59-VIII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20.11.2023 № 9-59-VIII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3 тармағына</w:t>
      </w:r>
      <w:r>
        <w:rPr>
          <w:rFonts w:ascii="Times New Roman"/>
          <w:b w:val="false"/>
          <w:i w:val="false"/>
          <w:color w:val="000000"/>
          <w:sz w:val="28"/>
        </w:rPr>
        <w:t>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сәйкес, Жетісай аудандық мәслихаты ШЕШІМ ҚАБЫЛДАДЫ:</w:t>
      </w:r>
    </w:p>
    <w:bookmarkStart w:name="z2" w:id="1"/>
    <w:p>
      <w:pPr>
        <w:spacing w:after="0"/>
        <w:ind w:left="0"/>
        <w:jc w:val="both"/>
      </w:pPr>
      <w:r>
        <w:rPr>
          <w:rFonts w:ascii="Times New Roman"/>
          <w:b w:val="false"/>
          <w:i w:val="false"/>
          <w:color w:val="000000"/>
          <w:sz w:val="28"/>
        </w:rPr>
        <w:t xml:space="preserve">
      1. Жетісай аудандық мәслихатының 2020 жылғы 31 желтоқсандағы № 41-219-VI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 6019 тіркелген, 2021 жылғы 14 қаңтар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Жетісай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Әлеуметтік көмек мынадай мереке күндері ұсынылады:</w:t>
      </w:r>
    </w:p>
    <w:p>
      <w:pPr>
        <w:spacing w:after="0"/>
        <w:ind w:left="0"/>
        <w:jc w:val="both"/>
      </w:pPr>
      <w:r>
        <w:rPr>
          <w:rFonts w:ascii="Times New Roman"/>
          <w:b w:val="false"/>
          <w:i w:val="false"/>
          <w:color w:val="000000"/>
          <w:sz w:val="28"/>
        </w:rPr>
        <w:t>
      9 мамыр "Жеңіс күні" мерекесіне орай:</w:t>
      </w:r>
    </w:p>
    <w:p>
      <w:pPr>
        <w:spacing w:after="0"/>
        <w:ind w:left="0"/>
        <w:jc w:val="both"/>
      </w:pPr>
      <w:r>
        <w:rPr>
          <w:rFonts w:ascii="Times New Roman"/>
          <w:b w:val="false"/>
          <w:i w:val="false"/>
          <w:color w:val="000000"/>
          <w:sz w:val="28"/>
        </w:rPr>
        <w:t>
      1) Ұлы Отан соғысының ардагерлеріне - 1 000 000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 мөлшерінде;</w:t>
      </w:r>
    </w:p>
    <w:p>
      <w:pPr>
        <w:spacing w:after="0"/>
        <w:ind w:left="0"/>
        <w:jc w:val="both"/>
      </w:pPr>
      <w:r>
        <w:rPr>
          <w:rFonts w:ascii="Times New Roman"/>
          <w:b w:val="false"/>
          <w:i w:val="false"/>
          <w:color w:val="000000"/>
          <w:sz w:val="28"/>
        </w:rPr>
        <w:t>
      7)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100 000 теңге мөлшерінде;</w:t>
      </w:r>
    </w:p>
    <w:p>
      <w:pPr>
        <w:spacing w:after="0"/>
        <w:ind w:left="0"/>
        <w:jc w:val="both"/>
      </w:pPr>
      <w:r>
        <w:rPr>
          <w:rFonts w:ascii="Times New Roman"/>
          <w:b w:val="false"/>
          <w:i w:val="false"/>
          <w:color w:val="000000"/>
          <w:sz w:val="28"/>
        </w:rPr>
        <w:t>
      8)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100 000 теңге мөлшерінде;</w:t>
      </w:r>
    </w:p>
    <w:p>
      <w:pPr>
        <w:spacing w:after="0"/>
        <w:ind w:left="0"/>
        <w:jc w:val="both"/>
      </w:pPr>
      <w:r>
        <w:rPr>
          <w:rFonts w:ascii="Times New Roman"/>
          <w:b w:val="false"/>
          <w:i w:val="false"/>
          <w:color w:val="000000"/>
          <w:sz w:val="28"/>
        </w:rPr>
        <w:t>
      9)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теңге мөлшерінде;</w:t>
      </w:r>
    </w:p>
    <w:p>
      <w:pPr>
        <w:spacing w:after="0"/>
        <w:ind w:left="0"/>
        <w:jc w:val="both"/>
      </w:pPr>
      <w:r>
        <w:rPr>
          <w:rFonts w:ascii="Times New Roman"/>
          <w:b w:val="false"/>
          <w:i w:val="false"/>
          <w:color w:val="000000"/>
          <w:sz w:val="28"/>
        </w:rPr>
        <w:t>
      10)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теңге мөлшерінде;</w:t>
      </w:r>
    </w:p>
    <w:p>
      <w:pPr>
        <w:spacing w:after="0"/>
        <w:ind w:left="0"/>
        <w:jc w:val="both"/>
      </w:pPr>
      <w:r>
        <w:rPr>
          <w:rFonts w:ascii="Times New Roman"/>
          <w:b w:val="false"/>
          <w:i w:val="false"/>
          <w:color w:val="000000"/>
          <w:sz w:val="28"/>
        </w:rPr>
        <w:t>
      11)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теңге мөлшерінде;</w:t>
      </w:r>
    </w:p>
    <w:p>
      <w:pPr>
        <w:spacing w:after="0"/>
        <w:ind w:left="0"/>
        <w:jc w:val="both"/>
      </w:pPr>
      <w:r>
        <w:rPr>
          <w:rFonts w:ascii="Times New Roman"/>
          <w:b w:val="false"/>
          <w:i w:val="false"/>
          <w:color w:val="000000"/>
          <w:sz w:val="28"/>
        </w:rPr>
        <w:t>
      12)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60 000 теңге мөлшерінде;</w:t>
      </w:r>
    </w:p>
    <w:p>
      <w:pPr>
        <w:spacing w:after="0"/>
        <w:ind w:left="0"/>
        <w:jc w:val="both"/>
      </w:pPr>
      <w:r>
        <w:rPr>
          <w:rFonts w:ascii="Times New Roman"/>
          <w:b w:val="false"/>
          <w:i w:val="false"/>
          <w:color w:val="000000"/>
          <w:sz w:val="28"/>
        </w:rPr>
        <w:t>
      13)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 30 000 теңге мөлшерінде;</w:t>
      </w:r>
    </w:p>
    <w:p>
      <w:pPr>
        <w:spacing w:after="0"/>
        <w:ind w:left="0"/>
        <w:jc w:val="both"/>
      </w:pPr>
      <w:r>
        <w:rPr>
          <w:rFonts w:ascii="Times New Roman"/>
          <w:b w:val="false"/>
          <w:i w:val="false"/>
          <w:color w:val="000000"/>
          <w:sz w:val="28"/>
        </w:rPr>
        <w:t>
      14)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мөлшерінде.</w:t>
      </w:r>
    </w:p>
    <w:p>
      <w:pPr>
        <w:spacing w:after="0"/>
        <w:ind w:left="0"/>
        <w:jc w:val="both"/>
      </w:pPr>
      <w:r>
        <w:rPr>
          <w:rFonts w:ascii="Times New Roman"/>
          <w:b w:val="false"/>
          <w:i w:val="false"/>
          <w:color w:val="000000"/>
          <w:sz w:val="28"/>
        </w:rPr>
        <w:t>
      8 наурызда "Халықаралық әйелдер күні" -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15, 16, 17) тармақшалармен толықтырылсын:</w:t>
      </w:r>
    </w:p>
    <w:p>
      <w:pPr>
        <w:spacing w:after="0"/>
        <w:ind w:left="0"/>
        <w:jc w:val="both"/>
      </w:pPr>
      <w:r>
        <w:rPr>
          <w:rFonts w:ascii="Times New Roman"/>
          <w:b w:val="false"/>
          <w:i w:val="false"/>
          <w:color w:val="000000"/>
          <w:sz w:val="28"/>
        </w:rPr>
        <w:t>
      "15)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- 30 000 теңге мөлшерінде;</w:t>
      </w:r>
    </w:p>
    <w:p>
      <w:pPr>
        <w:spacing w:after="0"/>
        <w:ind w:left="0"/>
        <w:jc w:val="both"/>
      </w:pPr>
      <w:r>
        <w:rPr>
          <w:rFonts w:ascii="Times New Roman"/>
          <w:b w:val="false"/>
          <w:i w:val="false"/>
          <w:color w:val="000000"/>
          <w:sz w:val="28"/>
        </w:rPr>
        <w:t>
      16) Ирактағы халықаралық бітімгершілік операцияға бітімгерлер ретінде қатысқан Қазақстан Республикасының әскери қызметшілері - 30 000 теңге мөлшерінде;</w:t>
      </w:r>
    </w:p>
    <w:p>
      <w:pPr>
        <w:spacing w:after="0"/>
        <w:ind w:left="0"/>
        <w:jc w:val="both"/>
      </w:pPr>
      <w:r>
        <w:rPr>
          <w:rFonts w:ascii="Times New Roman"/>
          <w:b w:val="false"/>
          <w:i w:val="false"/>
          <w:color w:val="000000"/>
          <w:sz w:val="28"/>
        </w:rPr>
        <w:t>
      17)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30 000 теңге мөлшерінде.".</w:t>
      </w:r>
    </w:p>
    <w:bookmarkStart w:name="z7"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Жетісай аудандық мәслихатының интернет-ресурсына орналастыруын қамтамасыз етсін.</w:t>
      </w:r>
    </w:p>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Кожбанова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